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EF3E" w14:textId="77777777" w:rsidR="00A20B76" w:rsidRPr="00EC10FA" w:rsidRDefault="0056643E" w:rsidP="00A20B76">
      <w:pPr>
        <w:jc w:val="both"/>
        <w:rPr>
          <w:rFonts w:ascii="Times New Roman" w:eastAsia="Times New Roman" w:hAnsi="Times New Roman" w:cs="Times New Roman"/>
          <w:b/>
          <w:bCs/>
          <w:lang w:val="en-US"/>
        </w:rPr>
      </w:pPr>
      <w:r w:rsidRPr="00EC10FA">
        <w:rPr>
          <w:rFonts w:ascii="Times New Roman" w:eastAsia="Times New Roman" w:hAnsi="Times New Roman" w:cs="Times New Roman"/>
          <w:b/>
          <w:bCs/>
          <w:lang w:val="en-US"/>
        </w:rPr>
        <w:t>NOT FOR DISTRIBUTION IN OR INTO OR TO ANY PERSON LOCATED OR RESIDENT IN ANY JURISDICTION WHERE IT IS UNLAWFUL TO DISTRIBUTE THIS DOCUMENT.</w:t>
      </w:r>
    </w:p>
    <w:p w14:paraId="5C0349C9" w14:textId="3A27A9F2" w:rsidR="002B67BF" w:rsidRPr="00EC10FA" w:rsidRDefault="0056643E" w:rsidP="00A20B76">
      <w:pPr>
        <w:jc w:val="both"/>
        <w:rPr>
          <w:rFonts w:ascii="Times New Roman" w:eastAsia="Times New Roman" w:hAnsi="Times New Roman" w:cs="Times New Roman"/>
          <w:b/>
          <w:bCs/>
          <w:lang w:val="en-US"/>
        </w:rPr>
      </w:pPr>
      <w:r w:rsidRPr="00EC10FA">
        <w:rPr>
          <w:rFonts w:ascii="Times New Roman" w:eastAsia="Times New Roman" w:hAnsi="Times New Roman" w:cs="Times New Roman"/>
          <w:b/>
          <w:bCs/>
          <w:lang w:val="en-US"/>
        </w:rPr>
        <w:t>THIS ANNOUNCEMENT</w:t>
      </w:r>
      <w:r w:rsidR="00A20B76" w:rsidRPr="00EC10FA">
        <w:rPr>
          <w:rFonts w:ascii="Times New Roman" w:eastAsia="Times New Roman" w:hAnsi="Times New Roman" w:cs="Times New Roman"/>
          <w:b/>
          <w:bCs/>
          <w:lang w:val="en-US"/>
        </w:rPr>
        <w:t xml:space="preserve"> CONTAINS IMPORTANT INFORMATION THAT IS OF INTEREST TO </w:t>
      </w:r>
      <w:r w:rsidR="000B3F8D" w:rsidRPr="00EC10FA">
        <w:rPr>
          <w:rFonts w:ascii="Times New Roman" w:eastAsia="Times New Roman" w:hAnsi="Times New Roman" w:cs="Times New Roman"/>
          <w:b/>
          <w:bCs/>
          <w:lang w:val="en-US"/>
        </w:rPr>
        <w:t xml:space="preserve">AND REQUIRES IMMEDIATE ATTENTION OF </w:t>
      </w:r>
      <w:r w:rsidR="00A20B76" w:rsidRPr="00EC10FA">
        <w:rPr>
          <w:rFonts w:ascii="Times New Roman" w:eastAsia="Times New Roman" w:hAnsi="Times New Roman" w:cs="Times New Roman"/>
          <w:b/>
          <w:bCs/>
          <w:lang w:val="en-US"/>
        </w:rPr>
        <w:t>THE REGISTERED AND BENEFICIAL OWNERS OF THE NOTES</w:t>
      </w:r>
      <w:r w:rsidR="00123558" w:rsidRPr="00EC10FA">
        <w:rPr>
          <w:rFonts w:ascii="Times New Roman" w:eastAsia="Times New Roman" w:hAnsi="Times New Roman" w:cs="Times New Roman"/>
          <w:b/>
          <w:bCs/>
          <w:lang w:val="en-US"/>
        </w:rPr>
        <w:t xml:space="preserve"> AND OTHER THIRD PARTIES (INCLUDING DEPOSITORIES, CUSTODIANS AND OTHER INTERMEDIARIES)</w:t>
      </w:r>
      <w:r w:rsidR="00A20B76" w:rsidRPr="00EC10FA">
        <w:rPr>
          <w:rFonts w:ascii="Times New Roman" w:eastAsia="Times New Roman" w:hAnsi="Times New Roman" w:cs="Times New Roman"/>
          <w:b/>
          <w:bCs/>
          <w:lang w:val="en-US"/>
        </w:rPr>
        <w:t xml:space="preserve">. IF APPLICABLE, ALL DEPOSITORIES, CUSTODIANS AND OTHER INTERMEDIARIES RECEIVING </w:t>
      </w:r>
      <w:r w:rsidRPr="00EC10FA">
        <w:rPr>
          <w:rFonts w:ascii="Times New Roman" w:eastAsia="Times New Roman" w:hAnsi="Times New Roman" w:cs="Times New Roman"/>
          <w:b/>
          <w:bCs/>
          <w:lang w:val="en-US"/>
        </w:rPr>
        <w:t>THIS ANNOUNCEMENT</w:t>
      </w:r>
      <w:r w:rsidR="00A20B76" w:rsidRPr="00EC10FA">
        <w:rPr>
          <w:rFonts w:ascii="Times New Roman" w:eastAsia="Times New Roman" w:hAnsi="Times New Roman" w:cs="Times New Roman"/>
          <w:b/>
          <w:bCs/>
          <w:lang w:val="en-US"/>
        </w:rPr>
        <w:t xml:space="preserve"> ARE REQUIRED TO EXPEDITE TRANSMISSION HEREOF TO BENEFICIAL OWNERS OF THE NOTES IN A TIMELY MANNER. IF HOLDERS OR BENEFICIAL OWNERS OF THE NOTES </w:t>
      </w:r>
      <w:r w:rsidR="00CF29CE" w:rsidRPr="00EC10FA">
        <w:rPr>
          <w:rFonts w:ascii="Times New Roman" w:eastAsia="Times New Roman" w:hAnsi="Times New Roman" w:cs="Times New Roman"/>
          <w:b/>
          <w:bCs/>
          <w:lang w:val="en-US"/>
        </w:rPr>
        <w:t xml:space="preserve">OR ANY THIRD PARTIES </w:t>
      </w:r>
      <w:r w:rsidR="00A20B76" w:rsidRPr="00EC10FA">
        <w:rPr>
          <w:rFonts w:ascii="Times New Roman" w:eastAsia="Times New Roman" w:hAnsi="Times New Roman" w:cs="Times New Roman"/>
          <w:b/>
          <w:bCs/>
          <w:lang w:val="en-US"/>
        </w:rPr>
        <w:t xml:space="preserve">ARE IN ANY DOUBT AS TO THE MATTERS REFERRED TO IN </w:t>
      </w:r>
      <w:r w:rsidRPr="00EC10FA">
        <w:rPr>
          <w:rFonts w:ascii="Times New Roman" w:eastAsia="Times New Roman" w:hAnsi="Times New Roman" w:cs="Times New Roman"/>
          <w:b/>
          <w:bCs/>
          <w:lang w:val="en-US"/>
        </w:rPr>
        <w:t>THIS ANNOUNCEMENT</w:t>
      </w:r>
      <w:r w:rsidR="00A20B76" w:rsidRPr="00EC10FA">
        <w:rPr>
          <w:rFonts w:ascii="Times New Roman" w:eastAsia="Times New Roman" w:hAnsi="Times New Roman" w:cs="Times New Roman"/>
          <w:b/>
          <w:bCs/>
          <w:lang w:val="en-US"/>
        </w:rPr>
        <w:t>, THEY SHOULD CONSULT THEIR STOCKBROKER, LAWYER, ACCOUNTANT OR OTHER PROFESSIONAL ADVISER WITHOUT DELAY.</w:t>
      </w:r>
    </w:p>
    <w:p w14:paraId="7D916352" w14:textId="29265C62" w:rsidR="00F13F80" w:rsidRPr="00EC10FA" w:rsidRDefault="00F13F80" w:rsidP="00A20B76">
      <w:pPr>
        <w:jc w:val="both"/>
        <w:rPr>
          <w:rFonts w:ascii="Times New Roman" w:hAnsi="Times New Roman" w:cs="Times New Roman"/>
          <w:b/>
          <w:lang w:val="en-US"/>
        </w:rPr>
      </w:pPr>
      <w:r w:rsidRPr="00EC10FA">
        <w:rPr>
          <w:rFonts w:ascii="Times New Roman" w:eastAsia="Times New Roman" w:hAnsi="Times New Roman" w:cs="Times New Roman"/>
          <w:b/>
          <w:bCs/>
          <w:lang w:val="en-US"/>
        </w:rPr>
        <w:t xml:space="preserve">NEITHER THIS ANNOUNCEMENT NOR AN INVITATION TO </w:t>
      </w:r>
      <w:r w:rsidR="000B3F8D" w:rsidRPr="00EC10FA">
        <w:rPr>
          <w:rFonts w:ascii="Times New Roman" w:eastAsia="Times New Roman" w:hAnsi="Times New Roman" w:cs="Times New Roman"/>
          <w:b/>
          <w:bCs/>
          <w:lang w:val="en-US"/>
        </w:rPr>
        <w:t>EXERCISE</w:t>
      </w:r>
      <w:r w:rsidRPr="00EC10FA">
        <w:rPr>
          <w:rFonts w:ascii="Times New Roman" w:eastAsia="Times New Roman" w:hAnsi="Times New Roman" w:cs="Times New Roman"/>
          <w:b/>
          <w:bCs/>
          <w:lang w:val="en-US"/>
        </w:rPr>
        <w:t xml:space="preserve"> THE DIRECT PAYMENT OPTION </w:t>
      </w:r>
      <w:r w:rsidRPr="00EC10FA">
        <w:rPr>
          <w:rFonts w:ascii="Times New Roman" w:hAnsi="Times New Roman" w:cs="Times New Roman"/>
          <w:b/>
          <w:lang w:val="en-US"/>
        </w:rPr>
        <w:t>CONSTITUTE</w:t>
      </w:r>
      <w:r w:rsidR="000B3F8D" w:rsidRPr="00EC10FA">
        <w:rPr>
          <w:rFonts w:ascii="Times New Roman" w:hAnsi="Times New Roman" w:cs="Times New Roman"/>
          <w:b/>
          <w:lang w:val="en-US"/>
        </w:rPr>
        <w:t>S</w:t>
      </w:r>
      <w:r w:rsidRPr="00EC10FA">
        <w:rPr>
          <w:rFonts w:ascii="Times New Roman" w:hAnsi="Times New Roman" w:cs="Times New Roman"/>
          <w:b/>
          <w:lang w:val="en-US"/>
        </w:rPr>
        <w:t xml:space="preserve"> AN OFFER (‘OFERTA’) PURSUANT TO RUSSIAN LAW</w:t>
      </w:r>
      <w:r w:rsidR="000B3F8D" w:rsidRPr="00EC10FA">
        <w:rPr>
          <w:rFonts w:ascii="Times New Roman" w:hAnsi="Times New Roman" w:cs="Times New Roman"/>
          <w:b/>
          <w:lang w:val="en-US"/>
        </w:rPr>
        <w:t xml:space="preserve"> OR THE LAWS OF ANY OTHER JURISDICTION</w:t>
      </w:r>
      <w:r w:rsidRPr="00EC10FA">
        <w:rPr>
          <w:rFonts w:ascii="Times New Roman" w:hAnsi="Times New Roman" w:cs="Times New Roman"/>
          <w:b/>
          <w:lang w:val="en-US"/>
        </w:rPr>
        <w:t>, OR AN ADVERTISEMENT, OR AN OFFER OF SECURITIES TO AN UNLIMITED NUMBER OF PERSONS</w:t>
      </w:r>
      <w:bookmarkStart w:id="0" w:name="_GoBack"/>
      <w:bookmarkEnd w:id="0"/>
      <w:r w:rsidRPr="00EC10FA">
        <w:rPr>
          <w:rFonts w:ascii="Times New Roman" w:hAnsi="Times New Roman" w:cs="Times New Roman"/>
          <w:b/>
          <w:lang w:val="en-US"/>
        </w:rPr>
        <w:t xml:space="preserve"> WITHIN OR OUTSIDE THE TERRITORY OF THE RUSSIAN FEDERATION.</w:t>
      </w:r>
    </w:p>
    <w:p w14:paraId="4FFF2322" w14:textId="747A38DC" w:rsidR="00577D72" w:rsidRPr="00EC10FA" w:rsidRDefault="005F51F6" w:rsidP="00577D72">
      <w:pPr>
        <w:jc w:val="right"/>
        <w:rPr>
          <w:rFonts w:asciiTheme="majorBidi" w:eastAsia="Times New Roman" w:hAnsiTheme="majorBidi" w:cstheme="majorBidi"/>
          <w:color w:val="000000"/>
          <w:lang w:val="en-GB"/>
        </w:rPr>
      </w:pPr>
      <w:permStart w:id="2065388842" w:edGrp="everyone"/>
      <w:r>
        <w:rPr>
          <w:rFonts w:asciiTheme="majorBidi" w:eastAsia="Times New Roman" w:hAnsiTheme="majorBidi" w:cstheme="majorBidi"/>
          <w:color w:val="000000"/>
        </w:rPr>
        <w:t>24</w:t>
      </w:r>
      <w:permEnd w:id="2065388842"/>
      <w:r w:rsidR="00577D72" w:rsidRPr="00EC10FA">
        <w:rPr>
          <w:rFonts w:asciiTheme="majorBidi" w:eastAsia="Times New Roman" w:hAnsiTheme="majorBidi" w:cstheme="majorBidi"/>
          <w:color w:val="000000"/>
          <w:lang w:val="en-GB"/>
        </w:rPr>
        <w:t xml:space="preserve"> </w:t>
      </w:r>
      <w:r w:rsidR="007A053E" w:rsidRPr="00EC10FA">
        <w:rPr>
          <w:rFonts w:asciiTheme="majorBidi" w:eastAsia="Times New Roman" w:hAnsiTheme="majorBidi" w:cstheme="majorBidi"/>
          <w:color w:val="000000"/>
          <w:lang w:val="en-GB"/>
        </w:rPr>
        <w:t xml:space="preserve">November </w:t>
      </w:r>
      <w:r w:rsidR="00577D72" w:rsidRPr="00EC10FA">
        <w:rPr>
          <w:rFonts w:asciiTheme="majorBidi" w:eastAsia="Times New Roman" w:hAnsiTheme="majorBidi" w:cstheme="majorBidi"/>
          <w:color w:val="000000"/>
          <w:lang w:val="en-GB"/>
        </w:rPr>
        <w:t>2023</w:t>
      </w:r>
    </w:p>
    <w:p w14:paraId="7F0A3BF5" w14:textId="2FCE2FBE" w:rsidR="00F02E78" w:rsidRPr="00EC10FA" w:rsidRDefault="007A053E" w:rsidP="00F02E78">
      <w:pPr>
        <w:jc w:val="center"/>
        <w:rPr>
          <w:rFonts w:ascii="Times New Roman" w:hAnsi="Times New Roman" w:cs="Times New Roman"/>
          <w:b/>
          <w:lang w:val="en-US"/>
        </w:rPr>
      </w:pPr>
      <w:r w:rsidRPr="00EC10FA">
        <w:rPr>
          <w:rFonts w:ascii="Times New Roman" w:hAnsi="Times New Roman" w:cs="Times New Roman"/>
          <w:b/>
          <w:lang w:val="en-US"/>
        </w:rPr>
        <w:t>IMPORTANT NOTICE TO NOTEHOLDERS</w:t>
      </w:r>
    </w:p>
    <w:p w14:paraId="0FE7A55D" w14:textId="543EB995" w:rsidR="007A053E" w:rsidRPr="00EC10FA" w:rsidRDefault="00577D72" w:rsidP="007A053E">
      <w:pPr>
        <w:spacing w:before="120" w:line="240" w:lineRule="exact"/>
        <w:jc w:val="center"/>
        <w:textAlignment w:val="baseline"/>
        <w:rPr>
          <w:rFonts w:ascii="Times New Roman" w:hAnsi="Times New Roman" w:cs="Times New Roman"/>
          <w:b/>
          <w:bCs/>
          <w:lang w:val="en-GB"/>
        </w:rPr>
      </w:pPr>
      <w:r w:rsidRPr="00EC10FA">
        <w:rPr>
          <w:rFonts w:ascii="Times New Roman" w:hAnsi="Times New Roman" w:cs="Times New Roman"/>
          <w:b/>
          <w:bCs/>
          <w:lang w:val="en-US"/>
        </w:rPr>
        <w:t xml:space="preserve">Series 34 RUB500,000,000 Credit Linked Notes due December 2023 issued by </w:t>
      </w:r>
      <w:r w:rsidR="00E379A3" w:rsidRPr="00EC10FA">
        <w:rPr>
          <w:rFonts w:ascii="Times New Roman" w:eastAsia="Calibri" w:hAnsi="Times New Roman" w:cs="Times New Roman"/>
          <w:b/>
          <w:bCs/>
          <w:lang w:val="en-US"/>
        </w:rPr>
        <w:t>BrokerCreditService Structured Products plc (the "Issuer")</w:t>
      </w:r>
      <w:r w:rsidRPr="00EC10FA">
        <w:rPr>
          <w:rFonts w:ascii="Times New Roman" w:hAnsi="Times New Roman" w:cs="Times New Roman"/>
          <w:b/>
          <w:bCs/>
          <w:lang w:val="en-US"/>
        </w:rPr>
        <w:t xml:space="preserve"> under the EUR10,000,000,000 Euro Medium Term Programme and guaranteed by </w:t>
      </w:r>
      <w:r w:rsidR="00E379A3" w:rsidRPr="00EC10FA">
        <w:rPr>
          <w:rFonts w:ascii="Times New Roman" w:eastAsia="Calibri" w:hAnsi="Times New Roman" w:cs="Times New Roman"/>
          <w:b/>
          <w:bCs/>
          <w:lang w:val="en-US"/>
        </w:rPr>
        <w:t>FG BCS LTD (the "Guarantor")</w:t>
      </w:r>
      <w:r w:rsidRPr="00EC10FA">
        <w:rPr>
          <w:rFonts w:ascii="Times New Roman" w:hAnsi="Times New Roman" w:cs="Times New Roman"/>
          <w:b/>
          <w:bCs/>
          <w:lang w:val="en-US"/>
        </w:rPr>
        <w:t xml:space="preserve"> (ISIN: XS1943597994; Common Code: 194359799) </w:t>
      </w:r>
      <w:r w:rsidR="00E379A3" w:rsidRPr="00EC10FA">
        <w:rPr>
          <w:rFonts w:ascii="Times New Roman" w:hAnsi="Times New Roman" w:cs="Times New Roman"/>
          <w:b/>
          <w:bCs/>
          <w:lang w:val="en-US"/>
        </w:rPr>
        <w:br/>
      </w:r>
      <w:r w:rsidRPr="00EC10FA">
        <w:rPr>
          <w:rFonts w:ascii="Times New Roman" w:hAnsi="Times New Roman" w:cs="Times New Roman"/>
          <w:b/>
          <w:bCs/>
          <w:lang w:val="en-GB"/>
        </w:rPr>
        <w:t>(the "Notes")</w:t>
      </w:r>
    </w:p>
    <w:p w14:paraId="05626226" w14:textId="0A2C7F3D" w:rsidR="007A053E" w:rsidRPr="00EC10FA" w:rsidRDefault="007A053E" w:rsidP="007A053E">
      <w:pPr>
        <w:widowControl w:val="0"/>
        <w:spacing w:before="240" w:after="240"/>
        <w:jc w:val="both"/>
        <w:rPr>
          <w:rFonts w:ascii="Times New Roman" w:hAnsi="Times New Roman" w:cs="Times New Roman"/>
          <w:bCs/>
          <w:lang w:val="en-GB"/>
        </w:rPr>
      </w:pPr>
      <w:r w:rsidRPr="00EC10FA">
        <w:rPr>
          <w:rFonts w:ascii="Times New Roman" w:hAnsi="Times New Roman" w:cs="Times New Roman"/>
          <w:lang w:val="en-US"/>
        </w:rPr>
        <w:t>Further to the announcement with respect to the Notes published by the Issuer on 20 November 2023</w:t>
      </w:r>
      <w:r w:rsidRPr="00EC10FA">
        <w:rPr>
          <w:rStyle w:val="ae"/>
          <w:rFonts w:ascii="Times New Roman" w:hAnsi="Times New Roman" w:cs="Times New Roman"/>
          <w:lang w:val="en-US"/>
        </w:rPr>
        <w:footnoteReference w:id="1"/>
      </w:r>
      <w:r w:rsidRPr="00EC10FA">
        <w:rPr>
          <w:rFonts w:ascii="Times New Roman" w:hAnsi="Times New Roman" w:cs="Times New Roman"/>
          <w:lang w:val="en-US"/>
        </w:rPr>
        <w:t xml:space="preserve"> (the "</w:t>
      </w:r>
      <w:r w:rsidRPr="00EC10FA">
        <w:rPr>
          <w:rFonts w:ascii="Times New Roman" w:hAnsi="Times New Roman" w:cs="Times New Roman"/>
          <w:b/>
          <w:bCs/>
          <w:lang w:val="en-US"/>
        </w:rPr>
        <w:t>Initial Announcement</w:t>
      </w:r>
      <w:r w:rsidRPr="00EC10FA">
        <w:rPr>
          <w:rFonts w:ascii="Times New Roman" w:hAnsi="Times New Roman" w:cs="Times New Roman"/>
          <w:lang w:val="en-US"/>
        </w:rPr>
        <w:t>"), the Issuer hereby publishes the Direct Payment Application</w:t>
      </w:r>
      <w:r w:rsidR="00B23648" w:rsidRPr="00EC10FA">
        <w:rPr>
          <w:rFonts w:ascii="Times New Roman" w:hAnsi="Times New Roman" w:cs="Times New Roman"/>
          <w:lang w:val="en-US"/>
        </w:rPr>
        <w:t xml:space="preserve">, </w:t>
      </w:r>
      <w:r w:rsidR="00B23648" w:rsidRPr="00EC10FA">
        <w:rPr>
          <w:rFonts w:ascii="Times New Roman" w:hAnsi="Times New Roman" w:cs="Times New Roman"/>
          <w:bCs/>
          <w:lang w:val="en-US"/>
        </w:rPr>
        <w:t>the form of which is attached as schedule hereto and available upon request,</w:t>
      </w:r>
      <w:r w:rsidRPr="00EC10FA">
        <w:rPr>
          <w:rFonts w:ascii="Times New Roman" w:hAnsi="Times New Roman" w:cs="Times New Roman"/>
          <w:bCs/>
          <w:lang w:val="en-US"/>
        </w:rPr>
        <w:t xml:space="preserve"> to be used by the Noteholders </w:t>
      </w:r>
      <w:r w:rsidRPr="00EC10FA">
        <w:rPr>
          <w:rFonts w:ascii="Times New Roman" w:hAnsi="Times New Roman" w:cs="Times New Roman"/>
          <w:bCs/>
          <w:lang w:val="en-GB"/>
        </w:rPr>
        <w:t>willing to elect to receive the Amounts Payable through the Direct Payment Option</w:t>
      </w:r>
      <w:r w:rsidRPr="00EC10FA">
        <w:rPr>
          <w:rFonts w:ascii="Times New Roman" w:hAnsi="Times New Roman" w:cs="Times New Roman"/>
          <w:bCs/>
          <w:lang w:val="en-US"/>
        </w:rPr>
        <w:t>.</w:t>
      </w:r>
      <w:r w:rsidR="00B23648" w:rsidRPr="00EC10FA">
        <w:rPr>
          <w:rFonts w:ascii="Times New Roman" w:hAnsi="Times New Roman" w:cs="Times New Roman"/>
          <w:bCs/>
          <w:lang w:val="en-US"/>
        </w:rPr>
        <w:t xml:space="preserve"> </w:t>
      </w:r>
      <w:r w:rsidR="00B23648" w:rsidRPr="00EC10FA">
        <w:rPr>
          <w:rFonts w:ascii="Times New Roman" w:hAnsi="Times New Roman" w:cs="Times New Roman"/>
          <w:bCs/>
          <w:lang w:val="en-GB"/>
        </w:rPr>
        <w:t>Terms used, but not defined herein, shall have the meanings given to them in the Initial Announcement.</w:t>
      </w:r>
    </w:p>
    <w:p w14:paraId="4CAD1E29" w14:textId="1C628688" w:rsidR="00B23648" w:rsidRPr="00EC10FA" w:rsidRDefault="00B23648" w:rsidP="00B23648">
      <w:pPr>
        <w:widowControl w:val="0"/>
        <w:spacing w:before="240" w:after="240"/>
        <w:jc w:val="both"/>
        <w:rPr>
          <w:rFonts w:ascii="Times New Roman" w:hAnsi="Times New Roman" w:cs="Times New Roman"/>
          <w:color w:val="000000"/>
          <w:lang w:val="en-US"/>
        </w:rPr>
      </w:pPr>
      <w:r w:rsidRPr="00EC10FA">
        <w:rPr>
          <w:rFonts w:ascii="Times New Roman" w:hAnsi="Times New Roman" w:cs="Times New Roman"/>
          <w:lang w:val="en-US"/>
        </w:rPr>
        <w:t xml:space="preserve">Please refer to the Initial Announcement and the Direct Payment Application for more details concerning practical aspects of exercising the Direct Payment Option. Noteholders and Beneficial Owners may contact the Issuer or the Additional Paying Agent using the below contact details </w:t>
      </w:r>
      <w:r w:rsidRPr="00EC10FA">
        <w:rPr>
          <w:rFonts w:ascii="Times New Roman" w:hAnsi="Times New Roman" w:cs="Times New Roman"/>
          <w:color w:val="000000"/>
          <w:lang w:val="en-US"/>
        </w:rPr>
        <w:t xml:space="preserve">with </w:t>
      </w:r>
      <w:r w:rsidRPr="00EC10FA">
        <w:rPr>
          <w:rFonts w:ascii="Times New Roman" w:hAnsi="Times New Roman" w:cs="Times New Roman"/>
          <w:lang w:val="en-US"/>
        </w:rPr>
        <w:t>questions or requests for clarifications with regard to the payments or the required documents</w:t>
      </w:r>
      <w:r w:rsidRPr="00EC10FA">
        <w:rPr>
          <w:rFonts w:ascii="Times New Roman" w:hAnsi="Times New Roman" w:cs="Times New Roman"/>
          <w:color w:val="000000"/>
          <w:lang w:val="en-US"/>
        </w:rPr>
        <w:t>.</w:t>
      </w:r>
    </w:p>
    <w:p w14:paraId="5D02E296" w14:textId="1B872F46" w:rsidR="00940F38" w:rsidRPr="00EC10FA" w:rsidRDefault="0056643E" w:rsidP="007646B4">
      <w:pPr>
        <w:widowControl w:val="0"/>
        <w:spacing w:before="240" w:after="240"/>
        <w:jc w:val="both"/>
        <w:rPr>
          <w:rFonts w:ascii="Times New Roman" w:eastAsia="Times New Roman" w:hAnsi="Times New Roman" w:cs="Times New Roman"/>
          <w:b/>
          <w:i/>
          <w:iCs/>
          <w:lang w:val="en-US"/>
        </w:rPr>
      </w:pPr>
      <w:r w:rsidRPr="00EC10FA">
        <w:rPr>
          <w:rFonts w:ascii="Times New Roman" w:eastAsia="Times New Roman" w:hAnsi="Times New Roman" w:cs="Times New Roman"/>
          <w:b/>
          <w:i/>
          <w:iCs/>
          <w:lang w:val="en-US"/>
        </w:rPr>
        <w:t xml:space="preserve">The distribution of this announcement in certain jurisdictions may be restricted by law. Persons into whose possession this announcement comes are required by the Issuer, the </w:t>
      </w:r>
      <w:r w:rsidR="00C5197A" w:rsidRPr="00EC10FA">
        <w:rPr>
          <w:rFonts w:ascii="Times New Roman" w:eastAsia="Times New Roman" w:hAnsi="Times New Roman" w:cs="Times New Roman"/>
          <w:b/>
          <w:i/>
          <w:iCs/>
          <w:lang w:val="en-US"/>
        </w:rPr>
        <w:t>Guarantor</w:t>
      </w:r>
      <w:r w:rsidR="008F1221" w:rsidRPr="00EC10FA">
        <w:rPr>
          <w:rFonts w:ascii="Times New Roman" w:eastAsia="Times New Roman" w:hAnsi="Times New Roman" w:cs="Times New Roman"/>
          <w:b/>
          <w:i/>
          <w:iCs/>
          <w:lang w:val="en-US"/>
        </w:rPr>
        <w:t xml:space="preserve"> and</w:t>
      </w:r>
      <w:r w:rsidR="00C5197A" w:rsidRPr="00EC10FA">
        <w:rPr>
          <w:rFonts w:ascii="Times New Roman" w:eastAsia="Times New Roman" w:hAnsi="Times New Roman" w:cs="Times New Roman"/>
          <w:b/>
          <w:i/>
          <w:iCs/>
          <w:lang w:val="en-US"/>
        </w:rPr>
        <w:t xml:space="preserve"> </w:t>
      </w:r>
      <w:r w:rsidRPr="00EC10FA">
        <w:rPr>
          <w:rFonts w:ascii="Times New Roman" w:eastAsia="Times New Roman" w:hAnsi="Times New Roman" w:cs="Times New Roman"/>
          <w:b/>
          <w:i/>
          <w:iCs/>
          <w:lang w:val="en-US"/>
        </w:rPr>
        <w:t xml:space="preserve">the </w:t>
      </w:r>
      <w:r w:rsidR="00C5197A" w:rsidRPr="00EC10FA">
        <w:rPr>
          <w:rFonts w:ascii="Times New Roman" w:eastAsia="Times New Roman" w:hAnsi="Times New Roman" w:cs="Times New Roman"/>
          <w:b/>
          <w:i/>
          <w:iCs/>
          <w:lang w:val="en-US"/>
        </w:rPr>
        <w:t>Additional Paying Agent</w:t>
      </w:r>
      <w:r w:rsidRPr="00EC10FA">
        <w:rPr>
          <w:rFonts w:ascii="Times New Roman" w:eastAsia="Times New Roman" w:hAnsi="Times New Roman" w:cs="Times New Roman"/>
          <w:b/>
          <w:i/>
          <w:iCs/>
          <w:lang w:val="en-US"/>
        </w:rPr>
        <w:t xml:space="preserve"> to inform themselves about, and to observe, any such restrictions.</w:t>
      </w:r>
    </w:p>
    <w:p w14:paraId="6C785820" w14:textId="2E1286DB" w:rsidR="00645A87" w:rsidRPr="00EC10FA" w:rsidRDefault="0056643E" w:rsidP="00BB39C7">
      <w:pPr>
        <w:widowControl w:val="0"/>
        <w:spacing w:before="240" w:after="120"/>
        <w:jc w:val="both"/>
        <w:rPr>
          <w:rFonts w:ascii="Times New Roman" w:hAnsi="Times New Roman" w:cs="Times New Roman"/>
          <w:i/>
          <w:iCs/>
          <w:lang w:val="en-US"/>
        </w:rPr>
      </w:pPr>
      <w:r w:rsidRPr="00EC10FA">
        <w:rPr>
          <w:rFonts w:ascii="Times New Roman" w:hAnsi="Times New Roman" w:cs="Times New Roman"/>
          <w:i/>
          <w:iCs/>
          <w:lang w:val="en-US"/>
        </w:rPr>
        <w:t xml:space="preserve">This announcement must be read in conjunction with the </w:t>
      </w:r>
      <w:r w:rsidR="00C519C4" w:rsidRPr="00EC10FA">
        <w:rPr>
          <w:rFonts w:ascii="Times New Roman" w:hAnsi="Times New Roman" w:cs="Times New Roman"/>
          <w:i/>
          <w:iCs/>
          <w:lang w:val="en-US"/>
        </w:rPr>
        <w:t>Notes Documentation</w:t>
      </w:r>
      <w:r w:rsidRPr="00EC10FA">
        <w:rPr>
          <w:rFonts w:ascii="Times New Roman" w:hAnsi="Times New Roman" w:cs="Times New Roman"/>
          <w:i/>
          <w:iCs/>
          <w:lang w:val="en-US"/>
        </w:rPr>
        <w:t xml:space="preserve">. If any </w:t>
      </w:r>
      <w:r w:rsidR="00787225" w:rsidRPr="00EC10FA">
        <w:rPr>
          <w:rFonts w:ascii="Times New Roman" w:hAnsi="Times New Roman" w:cs="Times New Roman"/>
          <w:i/>
          <w:iCs/>
          <w:lang w:val="en-US"/>
        </w:rPr>
        <w:t>Noteho</w:t>
      </w:r>
      <w:r w:rsidR="00286194" w:rsidRPr="00EC10FA">
        <w:rPr>
          <w:rFonts w:ascii="Times New Roman" w:hAnsi="Times New Roman" w:cs="Times New Roman"/>
          <w:i/>
          <w:iCs/>
          <w:lang w:val="en-US"/>
        </w:rPr>
        <w:t>lder or Beneficial Owner of the Notes</w:t>
      </w:r>
      <w:r w:rsidRPr="00EC10FA">
        <w:rPr>
          <w:rFonts w:ascii="Times New Roman" w:hAnsi="Times New Roman" w:cs="Times New Roman"/>
          <w:i/>
          <w:iCs/>
          <w:lang w:val="en-US"/>
        </w:rPr>
        <w:t xml:space="preserve"> is in any doubt as to the action it should take</w:t>
      </w:r>
      <w:r w:rsidR="009050D5" w:rsidRPr="00EC10FA">
        <w:rPr>
          <w:rFonts w:ascii="Times New Roman" w:hAnsi="Times New Roman" w:cs="Times New Roman"/>
          <w:i/>
          <w:iCs/>
          <w:lang w:val="en-US"/>
        </w:rPr>
        <w:t xml:space="preserve"> in connection with this announcement</w:t>
      </w:r>
      <w:r w:rsidRPr="00EC10FA">
        <w:rPr>
          <w:rFonts w:ascii="Times New Roman" w:hAnsi="Times New Roman" w:cs="Times New Roman"/>
          <w:i/>
          <w:iCs/>
          <w:lang w:val="en-US"/>
        </w:rPr>
        <w:t>, it is recommended to seek its own financial advice, including in respect of any tax consequences, immediately from its stockbroker, bank manager, solicitor, accountant or other independent financial or legal adviser.</w:t>
      </w:r>
      <w:r w:rsidR="00E750D0" w:rsidRPr="00EC10FA">
        <w:rPr>
          <w:rFonts w:ascii="Times New Roman" w:hAnsi="Times New Roman" w:cs="Times New Roman"/>
          <w:i/>
          <w:iCs/>
          <w:lang w:val="en-US"/>
        </w:rPr>
        <w:t xml:space="preserve"> The Issuer and the Additional Paying Agent is not an adviser </w:t>
      </w:r>
      <w:r w:rsidR="00787225" w:rsidRPr="00EC10FA">
        <w:rPr>
          <w:rFonts w:ascii="Times New Roman" w:hAnsi="Times New Roman" w:cs="Times New Roman"/>
          <w:i/>
          <w:iCs/>
          <w:lang w:val="en-US"/>
        </w:rPr>
        <w:t xml:space="preserve">of any Noteholder, Beneficial Owner or other third parties </w:t>
      </w:r>
      <w:r w:rsidR="00E750D0" w:rsidRPr="00EC10FA">
        <w:rPr>
          <w:rFonts w:ascii="Times New Roman" w:hAnsi="Times New Roman" w:cs="Times New Roman"/>
          <w:i/>
          <w:iCs/>
          <w:lang w:val="en-US"/>
        </w:rPr>
        <w:t>and does not undertake to provide</w:t>
      </w:r>
      <w:r w:rsidR="0059760B" w:rsidRPr="00EC10FA">
        <w:rPr>
          <w:rFonts w:ascii="Times New Roman" w:hAnsi="Times New Roman" w:cs="Times New Roman"/>
          <w:i/>
          <w:iCs/>
          <w:lang w:val="en-US"/>
        </w:rPr>
        <w:t xml:space="preserve"> any financial, legal, tax or other</w:t>
      </w:r>
      <w:r w:rsidR="00E750D0" w:rsidRPr="00EC10FA">
        <w:rPr>
          <w:rFonts w:ascii="Times New Roman" w:hAnsi="Times New Roman" w:cs="Times New Roman"/>
          <w:i/>
          <w:iCs/>
          <w:lang w:val="en-US"/>
        </w:rPr>
        <w:t xml:space="preserve"> advice</w:t>
      </w:r>
      <w:r w:rsidR="00787225" w:rsidRPr="00EC10FA">
        <w:rPr>
          <w:rFonts w:ascii="Times New Roman" w:hAnsi="Times New Roman" w:cs="Times New Roman"/>
          <w:i/>
          <w:iCs/>
          <w:lang w:val="en-US"/>
        </w:rPr>
        <w:t xml:space="preserve"> thereto</w:t>
      </w:r>
      <w:r w:rsidR="00E750D0" w:rsidRPr="00EC10FA">
        <w:rPr>
          <w:rFonts w:ascii="Times New Roman" w:hAnsi="Times New Roman" w:cs="Times New Roman"/>
          <w:i/>
          <w:iCs/>
          <w:lang w:val="en-US"/>
        </w:rPr>
        <w:t xml:space="preserve">. </w:t>
      </w:r>
    </w:p>
    <w:p w14:paraId="45D9A619" w14:textId="77777777" w:rsidR="00B23648" w:rsidRPr="00EC10FA" w:rsidRDefault="00B23648">
      <w:pPr>
        <w:rPr>
          <w:rFonts w:ascii="Times New Roman" w:eastAsia="Times New Roman" w:hAnsi="Times New Roman" w:cs="Times New Roman"/>
          <w:b/>
          <w:lang w:val="en-US"/>
        </w:rPr>
      </w:pPr>
      <w:r w:rsidRPr="00EC10FA">
        <w:rPr>
          <w:rFonts w:ascii="Times New Roman" w:eastAsia="Times New Roman" w:hAnsi="Times New Roman" w:cs="Times New Roman"/>
          <w:b/>
          <w:lang w:val="en-US"/>
        </w:rPr>
        <w:br w:type="page"/>
      </w:r>
    </w:p>
    <w:p w14:paraId="6A855F48" w14:textId="6819EE58" w:rsidR="009050D5" w:rsidRPr="00EC10FA" w:rsidRDefault="009050D5" w:rsidP="00BB39C7">
      <w:pPr>
        <w:spacing w:before="120" w:after="0" w:line="240" w:lineRule="auto"/>
        <w:ind w:left="-629" w:right="-782"/>
        <w:jc w:val="center"/>
        <w:rPr>
          <w:rFonts w:ascii="Times New Roman" w:eastAsia="Times New Roman" w:hAnsi="Times New Roman" w:cs="Times New Roman"/>
          <w:b/>
          <w:lang w:val="en-US"/>
        </w:rPr>
      </w:pPr>
      <w:r w:rsidRPr="00EC10FA">
        <w:rPr>
          <w:rFonts w:ascii="Times New Roman" w:eastAsia="Times New Roman" w:hAnsi="Times New Roman" w:cs="Times New Roman"/>
          <w:b/>
          <w:lang w:val="en-US"/>
        </w:rPr>
        <w:lastRenderedPageBreak/>
        <w:t>Contact Details:</w:t>
      </w:r>
    </w:p>
    <w:p w14:paraId="3EFF4D93" w14:textId="24239713" w:rsidR="009050D5" w:rsidRPr="00EC10FA" w:rsidRDefault="009050D5" w:rsidP="00BB39C7">
      <w:pPr>
        <w:spacing w:before="240" w:after="120" w:line="240" w:lineRule="auto"/>
        <w:ind w:right="-782"/>
        <w:rPr>
          <w:rFonts w:ascii="Times New Roman" w:eastAsia="Times New Roman" w:hAnsi="Times New Roman" w:cs="Times New Roman"/>
          <w:b/>
          <w:lang w:val="en"/>
        </w:rPr>
      </w:pPr>
      <w:r w:rsidRPr="00EC10FA">
        <w:rPr>
          <w:rFonts w:ascii="Times New Roman" w:eastAsia="Times New Roman" w:hAnsi="Times New Roman" w:cs="Times New Roman"/>
          <w:b/>
          <w:lang w:val="en"/>
        </w:rPr>
        <w:t>THE ADDITIONAL PAYING AGENT</w:t>
      </w:r>
    </w:p>
    <w:p w14:paraId="7AE96B24" w14:textId="77777777" w:rsidR="004B2113" w:rsidRPr="00EC10FA" w:rsidRDefault="004B2113" w:rsidP="00181028">
      <w:pPr>
        <w:spacing w:afterLines="60" w:after="144" w:line="240" w:lineRule="auto"/>
        <w:ind w:right="5725"/>
        <w:rPr>
          <w:rFonts w:ascii="Times New Roman" w:eastAsia="Times New Roman" w:hAnsi="Times New Roman" w:cs="Times New Roman"/>
          <w:b/>
          <w:kern w:val="20"/>
          <w:lang w:val="en-US"/>
        </w:rPr>
      </w:pPr>
      <w:r w:rsidRPr="00EC10FA">
        <w:rPr>
          <w:rFonts w:ascii="Times New Roman" w:eastAsia="Times New Roman" w:hAnsi="Times New Roman" w:cs="Times New Roman"/>
          <w:b/>
          <w:kern w:val="20"/>
          <w:lang w:val="en-US"/>
        </w:rPr>
        <w:t xml:space="preserve">BrokerCreditService Ltd </w:t>
      </w:r>
    </w:p>
    <w:p w14:paraId="634FD166" w14:textId="46CAF6D1" w:rsidR="009050D5" w:rsidRPr="00EC10FA" w:rsidRDefault="009050D5" w:rsidP="00181028">
      <w:pPr>
        <w:spacing w:afterLines="60" w:after="144" w:line="240" w:lineRule="auto"/>
        <w:ind w:right="5725"/>
        <w:rPr>
          <w:rFonts w:ascii="Times New Roman" w:eastAsia="Times New Roman" w:hAnsi="Times New Roman" w:cs="Times New Roman"/>
          <w:bCs/>
          <w:kern w:val="20"/>
          <w:lang w:val="en-US"/>
        </w:rPr>
      </w:pPr>
      <w:r w:rsidRPr="00EC10FA">
        <w:rPr>
          <w:rFonts w:ascii="Times New Roman" w:eastAsia="Times New Roman" w:hAnsi="Times New Roman" w:cs="Times New Roman"/>
          <w:bCs/>
          <w:kern w:val="20"/>
          <w:lang w:val="en-US"/>
        </w:rPr>
        <w:t xml:space="preserve">Address: </w:t>
      </w:r>
      <w:r w:rsidR="004B2113" w:rsidRPr="00EC10FA">
        <w:rPr>
          <w:rFonts w:ascii="Times New Roman" w:eastAsia="Times New Roman" w:hAnsi="Times New Roman" w:cs="Times New Roman"/>
          <w:bCs/>
          <w:kern w:val="20"/>
          <w:lang w:val="en-US"/>
        </w:rPr>
        <w:t>69, Prospect Mira, Building 1, Moscow, Russia, 129110</w:t>
      </w:r>
    </w:p>
    <w:p w14:paraId="7973DE74" w14:textId="027A7D53" w:rsidR="009050D5" w:rsidRPr="00EC10FA" w:rsidRDefault="009050D5" w:rsidP="00181028">
      <w:pPr>
        <w:spacing w:afterLines="60" w:after="144" w:line="240" w:lineRule="auto"/>
        <w:ind w:right="5725"/>
        <w:rPr>
          <w:rFonts w:ascii="Times New Roman" w:eastAsia="Times New Roman" w:hAnsi="Times New Roman" w:cs="Times New Roman"/>
          <w:bCs/>
          <w:kern w:val="20"/>
          <w:lang w:val="en-US"/>
        </w:rPr>
      </w:pPr>
      <w:r w:rsidRPr="00EC10FA">
        <w:rPr>
          <w:rFonts w:ascii="Times New Roman" w:eastAsia="Times New Roman" w:hAnsi="Times New Roman" w:cs="Times New Roman"/>
          <w:bCs/>
          <w:kern w:val="20"/>
          <w:lang w:val="en-US"/>
        </w:rPr>
        <w:t xml:space="preserve">Tel.: </w:t>
      </w:r>
      <w:r w:rsidR="004B2113" w:rsidRPr="00EC10FA">
        <w:rPr>
          <w:rFonts w:ascii="Times New Roman" w:eastAsia="Times New Roman" w:hAnsi="Times New Roman" w:cs="Times New Roman"/>
          <w:bCs/>
          <w:kern w:val="20"/>
          <w:lang w:val="en-US"/>
        </w:rPr>
        <w:t>8 (383) 230 55 01</w:t>
      </w:r>
    </w:p>
    <w:p w14:paraId="4B59CF6F" w14:textId="7BA70EE1" w:rsidR="009050D5" w:rsidRPr="00EC10FA" w:rsidRDefault="009050D5" w:rsidP="00181028">
      <w:pPr>
        <w:spacing w:afterLines="60" w:after="144" w:line="240" w:lineRule="auto"/>
        <w:ind w:right="5725"/>
        <w:rPr>
          <w:rFonts w:ascii="Times New Roman" w:eastAsia="Times New Roman" w:hAnsi="Times New Roman" w:cs="Times New Roman"/>
          <w:bCs/>
          <w:kern w:val="20"/>
          <w:lang w:val="en-US"/>
        </w:rPr>
      </w:pPr>
      <w:r w:rsidRPr="00EC10FA">
        <w:rPr>
          <w:rFonts w:ascii="Times New Roman" w:eastAsia="Times New Roman" w:hAnsi="Times New Roman" w:cs="Times New Roman"/>
          <w:bCs/>
          <w:kern w:val="20"/>
          <w:lang w:val="en-US"/>
        </w:rPr>
        <w:t xml:space="preserve">Email: </w:t>
      </w:r>
      <w:hyperlink r:id="rId8" w:history="1">
        <w:r w:rsidR="004B2113" w:rsidRPr="00EC10FA">
          <w:rPr>
            <w:rStyle w:val="a5"/>
            <w:rFonts w:ascii="Times New Roman" w:eastAsia="Times New Roman" w:hAnsi="Times New Roman" w:cs="Times New Roman"/>
            <w:bCs/>
            <w:kern w:val="20"/>
            <w:lang w:val="en-US"/>
          </w:rPr>
          <w:t>info@bcs.ru</w:t>
        </w:r>
      </w:hyperlink>
      <w:r w:rsidR="002A4D9D" w:rsidRPr="00EC10FA">
        <w:rPr>
          <w:rFonts w:ascii="Times New Roman" w:eastAsia="Times New Roman" w:hAnsi="Times New Roman" w:cs="Times New Roman"/>
          <w:bCs/>
          <w:color w:val="0563C1" w:themeColor="hyperlink"/>
          <w:kern w:val="20"/>
          <w:lang w:val="en-US"/>
        </w:rPr>
        <w:t xml:space="preserve"> </w:t>
      </w:r>
      <w:r w:rsidR="002A4D9D" w:rsidRPr="00EC10FA">
        <w:rPr>
          <w:rFonts w:ascii="Times New Roman" w:eastAsia="Times New Roman" w:hAnsi="Times New Roman" w:cs="Times New Roman"/>
          <w:bCs/>
          <w:kern w:val="20"/>
          <w:lang w:val="en-US"/>
        </w:rPr>
        <w:t>(for information requests only and not for the submission of Direct Payment Application)</w:t>
      </w:r>
    </w:p>
    <w:p w14:paraId="31FA8F24" w14:textId="77777777" w:rsidR="009050D5" w:rsidRPr="00EC10FA" w:rsidRDefault="009050D5" w:rsidP="009050D5">
      <w:pPr>
        <w:spacing w:before="100" w:beforeAutospacing="1" w:after="120" w:line="240" w:lineRule="auto"/>
        <w:ind w:right="-782"/>
        <w:rPr>
          <w:rFonts w:ascii="Times New Roman" w:eastAsia="Times New Roman" w:hAnsi="Times New Roman" w:cs="Times New Roman"/>
          <w:b/>
          <w:lang w:val="en"/>
        </w:rPr>
      </w:pPr>
      <w:r w:rsidRPr="00EC10FA">
        <w:rPr>
          <w:rFonts w:ascii="Times New Roman" w:eastAsia="Times New Roman" w:hAnsi="Times New Roman" w:cs="Times New Roman"/>
          <w:b/>
          <w:lang w:val="en"/>
        </w:rPr>
        <w:t>THE ISSUER</w:t>
      </w:r>
    </w:p>
    <w:p w14:paraId="74522759" w14:textId="426C9EE0" w:rsidR="009050D5" w:rsidRPr="00EC10FA" w:rsidRDefault="009050D5" w:rsidP="009050D5">
      <w:pPr>
        <w:spacing w:afterLines="60" w:after="144" w:line="240" w:lineRule="auto"/>
        <w:ind w:right="-782"/>
        <w:rPr>
          <w:rFonts w:ascii="Times New Roman" w:eastAsia="Times New Roman" w:hAnsi="Times New Roman" w:cs="Times New Roman"/>
          <w:b/>
          <w:kern w:val="20"/>
          <w:lang w:val="en-GB"/>
        </w:rPr>
      </w:pPr>
      <w:r w:rsidRPr="00EC10FA">
        <w:rPr>
          <w:rFonts w:ascii="Times New Roman" w:eastAsia="Calibri" w:hAnsi="Times New Roman" w:cs="Times New Roman"/>
          <w:b/>
          <w:bCs/>
          <w:lang w:val="en-US"/>
        </w:rPr>
        <w:t xml:space="preserve">BrokerCreditService Structured Products plc </w:t>
      </w:r>
    </w:p>
    <w:p w14:paraId="5C17CAC5" w14:textId="4D0B809D" w:rsidR="009050D5" w:rsidRPr="00EC10FA" w:rsidRDefault="009050D5" w:rsidP="009050D5">
      <w:pPr>
        <w:spacing w:afterLines="60" w:after="144" w:line="240" w:lineRule="auto"/>
        <w:ind w:right="5725"/>
        <w:rPr>
          <w:rFonts w:ascii="Times New Roman" w:eastAsia="Times New Roman" w:hAnsi="Times New Roman" w:cs="Times New Roman"/>
          <w:bCs/>
          <w:kern w:val="20"/>
          <w:lang w:val="en-US"/>
        </w:rPr>
      </w:pPr>
      <w:r w:rsidRPr="00EC10FA">
        <w:rPr>
          <w:rFonts w:ascii="Times New Roman" w:eastAsia="Times New Roman" w:hAnsi="Times New Roman" w:cs="Times New Roman"/>
          <w:bCs/>
          <w:kern w:val="20"/>
          <w:lang w:val="en-GB"/>
        </w:rPr>
        <w:t xml:space="preserve">Address: </w:t>
      </w:r>
      <w:r w:rsidRPr="00EC10FA">
        <w:rPr>
          <w:rFonts w:ascii="Times New Roman" w:eastAsia="Times New Roman" w:hAnsi="Times New Roman" w:cs="Times New Roman"/>
          <w:bCs/>
          <w:kern w:val="20"/>
          <w:lang w:val="en-US"/>
        </w:rPr>
        <w:t>182 Agias Filaxeos, Kofteros Business Center, Office/Flat 203, 3083 Limassol, Cyprus</w:t>
      </w:r>
    </w:p>
    <w:p w14:paraId="1184BC3B" w14:textId="26310F5F" w:rsidR="009050D5" w:rsidRPr="00EC10FA" w:rsidRDefault="009050D5" w:rsidP="009050D5">
      <w:pPr>
        <w:spacing w:before="100" w:beforeAutospacing="1" w:after="120" w:line="240" w:lineRule="auto"/>
        <w:ind w:right="-782"/>
        <w:rPr>
          <w:rFonts w:ascii="Times New Roman" w:eastAsia="Times New Roman" w:hAnsi="Times New Roman" w:cs="Times New Roman"/>
          <w:b/>
          <w:lang w:val="en"/>
        </w:rPr>
      </w:pPr>
      <w:r w:rsidRPr="00EC10FA">
        <w:rPr>
          <w:rFonts w:ascii="Times New Roman" w:eastAsia="Times New Roman" w:hAnsi="Times New Roman" w:cs="Times New Roman"/>
          <w:b/>
          <w:lang w:val="en"/>
        </w:rPr>
        <w:t>THE GUARANTOR</w:t>
      </w:r>
    </w:p>
    <w:p w14:paraId="79440B26" w14:textId="282B39E5" w:rsidR="009050D5" w:rsidRPr="00EC10FA" w:rsidRDefault="009050D5" w:rsidP="009050D5">
      <w:pPr>
        <w:spacing w:afterLines="60" w:after="144" w:line="240" w:lineRule="auto"/>
        <w:ind w:right="-782"/>
        <w:rPr>
          <w:rFonts w:ascii="Times New Roman" w:eastAsia="Calibri" w:hAnsi="Times New Roman" w:cs="Times New Roman"/>
          <w:b/>
          <w:bCs/>
          <w:lang w:val="en-US"/>
        </w:rPr>
      </w:pPr>
      <w:r w:rsidRPr="00EC10FA">
        <w:rPr>
          <w:rFonts w:ascii="Times New Roman" w:eastAsia="Calibri" w:hAnsi="Times New Roman" w:cs="Times New Roman"/>
          <w:b/>
          <w:bCs/>
          <w:lang w:val="en-US"/>
        </w:rPr>
        <w:t>FG BCS LTD</w:t>
      </w:r>
    </w:p>
    <w:p w14:paraId="11D1E4C6" w14:textId="0099C11B" w:rsidR="00FA6160" w:rsidRDefault="009050D5" w:rsidP="00B00525">
      <w:pPr>
        <w:spacing w:afterLines="60" w:after="144" w:line="240" w:lineRule="auto"/>
        <w:ind w:right="5725"/>
        <w:rPr>
          <w:rFonts w:ascii="Times New Roman" w:eastAsia="Times New Roman" w:hAnsi="Times New Roman" w:cs="Times New Roman"/>
          <w:bCs/>
          <w:kern w:val="20"/>
          <w:lang w:val="en-US"/>
        </w:rPr>
      </w:pPr>
      <w:r w:rsidRPr="00EC10FA">
        <w:rPr>
          <w:rFonts w:ascii="Times New Roman" w:eastAsia="Times New Roman" w:hAnsi="Times New Roman" w:cs="Times New Roman"/>
          <w:bCs/>
          <w:kern w:val="20"/>
          <w:lang w:val="en-GB"/>
        </w:rPr>
        <w:t xml:space="preserve">Address: </w:t>
      </w:r>
      <w:r w:rsidRPr="00EC10FA">
        <w:rPr>
          <w:rFonts w:ascii="Times New Roman" w:eastAsia="Times New Roman" w:hAnsi="Times New Roman" w:cs="Times New Roman"/>
          <w:bCs/>
          <w:kern w:val="20"/>
          <w:lang w:val="en-US"/>
        </w:rPr>
        <w:t>Prevezis, 13, 1st Floor, Flat 101, Nicosia, Cyprus, 1065</w:t>
      </w:r>
    </w:p>
    <w:p w14:paraId="2591C655" w14:textId="77777777" w:rsidR="00FA6160" w:rsidRDefault="00FA6160">
      <w:pPr>
        <w:rPr>
          <w:rFonts w:ascii="Times New Roman" w:eastAsia="Times New Roman" w:hAnsi="Times New Roman" w:cs="Times New Roman"/>
          <w:bCs/>
          <w:kern w:val="20"/>
          <w:lang w:val="en-US"/>
        </w:rPr>
      </w:pPr>
      <w:r>
        <w:rPr>
          <w:rFonts w:ascii="Times New Roman" w:eastAsia="Times New Roman" w:hAnsi="Times New Roman" w:cs="Times New Roman"/>
          <w:bCs/>
          <w:kern w:val="20"/>
          <w:lang w:val="en-US"/>
        </w:rPr>
        <w:br w:type="page"/>
      </w:r>
    </w:p>
    <w:p w14:paraId="489D2171" w14:textId="02D73FBD" w:rsidR="00BB5A36" w:rsidRPr="00CF6693" w:rsidRDefault="00BB5A36" w:rsidP="00FA6160">
      <w:pPr>
        <w:jc w:val="center"/>
        <w:outlineLvl w:val="0"/>
        <w:rPr>
          <w:rFonts w:ascii="Times New Roman" w:hAnsi="Times New Roman" w:cs="Times New Roman"/>
          <w:b/>
          <w:bCs/>
          <w:color w:val="000000"/>
          <w:szCs w:val="20"/>
          <w:lang w:val="en-US"/>
        </w:rPr>
      </w:pPr>
      <w:bookmarkStart w:id="1" w:name="_Toc151655136"/>
      <w:r>
        <w:rPr>
          <w:rFonts w:ascii="Times New Roman" w:hAnsi="Times New Roman" w:cs="Times New Roman"/>
          <w:b/>
          <w:bCs/>
          <w:color w:val="000000"/>
          <w:szCs w:val="20"/>
          <w:lang w:val="en-US"/>
        </w:rPr>
        <w:lastRenderedPageBreak/>
        <w:t>SCHEDULE</w:t>
      </w:r>
    </w:p>
    <w:p w14:paraId="573EC419" w14:textId="20005A83" w:rsidR="00FA6160" w:rsidRPr="00FA6160" w:rsidRDefault="00FA6160" w:rsidP="00FA6160">
      <w:pPr>
        <w:jc w:val="center"/>
        <w:outlineLvl w:val="0"/>
        <w:rPr>
          <w:rFonts w:ascii="Times New Roman" w:hAnsi="Times New Roman" w:cs="Times New Roman"/>
          <w:b/>
          <w:bCs/>
          <w:color w:val="000000"/>
          <w:szCs w:val="20"/>
          <w:lang w:val="en-US"/>
        </w:rPr>
      </w:pPr>
      <w:r w:rsidRPr="00FA6160">
        <w:rPr>
          <w:rFonts w:ascii="Times New Roman" w:hAnsi="Times New Roman" w:cs="Times New Roman"/>
          <w:b/>
          <w:bCs/>
          <w:color w:val="000000"/>
          <w:szCs w:val="20"/>
          <w:lang w:val="en-US"/>
        </w:rPr>
        <w:t>DIRECT PAYMENT APPLICATION FORM FOR INDIVIDUALS</w:t>
      </w:r>
      <w:bookmarkEnd w:id="1"/>
      <w:r w:rsidRPr="00FA6160">
        <w:rPr>
          <w:rFonts w:ascii="Times New Roman" w:hAnsi="Times New Roman" w:cs="Times New Roman"/>
          <w:b/>
          <w:bCs/>
          <w:color w:val="000000"/>
          <w:szCs w:val="20"/>
          <w:lang w:val="en-US"/>
        </w:rPr>
        <w:t xml:space="preserve"> </w:t>
      </w:r>
    </w:p>
    <w:p w14:paraId="1DF5D4A4" w14:textId="77777777" w:rsidR="00FA6160" w:rsidRPr="00FA6160" w:rsidRDefault="00FA6160" w:rsidP="00FA6160">
      <w:pPr>
        <w:rPr>
          <w:rFonts w:ascii="Times New Roman" w:hAnsi="Times New Roman" w:cs="Times New Roman"/>
          <w:color w:val="000000"/>
          <w:szCs w:val="20"/>
          <w:lang w:val="en-US"/>
        </w:rPr>
      </w:pPr>
    </w:p>
    <w:p w14:paraId="7AEB5E15" w14:textId="77777777" w:rsidR="00FA6160" w:rsidRPr="00FA6160" w:rsidRDefault="00FA6160" w:rsidP="00FA6160">
      <w:pPr>
        <w:spacing w:before="24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From: </w:t>
      </w:r>
    </w:p>
    <w:p w14:paraId="328548E9" w14:textId="77777777" w:rsidR="00FA6160" w:rsidRPr="00FA6160" w:rsidRDefault="00FA6160" w:rsidP="00FA6160">
      <w:pPr>
        <w:spacing w:before="240" w:after="240"/>
        <w:rPr>
          <w:rFonts w:ascii="Times New Roman" w:eastAsia="Calibri" w:hAnsi="Times New Roman" w:cs="Times New Roman"/>
          <w:b/>
          <w:bCs/>
          <w:szCs w:val="20"/>
          <w:lang w:val="en-US"/>
        </w:rPr>
      </w:pPr>
      <w:permStart w:id="1202979204" w:edGrp="everyone"/>
      <w:r w:rsidRPr="00FA6160">
        <w:rPr>
          <w:rFonts w:ascii="Times New Roman" w:eastAsia="Calibri" w:hAnsi="Times New Roman" w:cs="Times New Roman"/>
          <w:b/>
          <w:bCs/>
          <w:szCs w:val="20"/>
          <w:lang w:val="en-US"/>
        </w:rPr>
        <w:t>[</w:t>
      </w:r>
      <w:r w:rsidRPr="00FA6160">
        <w:rPr>
          <w:rFonts w:ascii="Times New Roman" w:eastAsia="Calibri" w:hAnsi="Times New Roman" w:cs="Times New Roman"/>
          <w:b/>
          <w:bCs/>
          <w:i/>
          <w:iCs/>
          <w:szCs w:val="20"/>
          <w:lang w:val="en-US"/>
        </w:rPr>
        <w:t>THE NOTEHOLDER'S NAME</w:t>
      </w:r>
      <w:r w:rsidRPr="00FA6160">
        <w:rPr>
          <w:rFonts w:ascii="Times New Roman" w:eastAsia="Calibri" w:hAnsi="Times New Roman" w:cs="Times New Roman"/>
          <w:b/>
          <w:bCs/>
          <w:szCs w:val="20"/>
          <w:lang w:val="en-US"/>
        </w:rPr>
        <w:t>]</w:t>
      </w:r>
    </w:p>
    <w:permEnd w:id="1202979204"/>
    <w:p w14:paraId="3E4AE118" w14:textId="77777777" w:rsidR="00FA6160" w:rsidRPr="00FA6160" w:rsidRDefault="00FA6160" w:rsidP="00FA6160">
      <w:pPr>
        <w:spacing w:before="24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To: </w:t>
      </w:r>
    </w:p>
    <w:p w14:paraId="59AA3660" w14:textId="77777777" w:rsidR="00FA6160" w:rsidRPr="00FA6160" w:rsidRDefault="00FA6160" w:rsidP="00FA6160">
      <w:pPr>
        <w:spacing w:before="240" w:after="24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BrokerCreditService Ltd (the "Additional Paying Agent") </w:t>
      </w:r>
    </w:p>
    <w:p w14:paraId="71F4E6DA" w14:textId="77777777" w:rsidR="00FA6160" w:rsidRDefault="00FA6160" w:rsidP="00FA6160">
      <w:pPr>
        <w:spacing w:before="240" w:after="24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BrokerCreditService Structured Products plc (the "Issuer") </w:t>
      </w:r>
    </w:p>
    <w:p w14:paraId="5B491B33" w14:textId="77777777" w:rsidR="00FA6160" w:rsidRPr="005A12FD" w:rsidRDefault="00FA6160" w:rsidP="00FA6160">
      <w:pPr>
        <w:spacing w:before="240" w:after="240"/>
        <w:rPr>
          <w:rFonts w:ascii="Times New Roman" w:eastAsia="Calibri" w:hAnsi="Times New Roman" w:cs="Times New Roman"/>
          <w:b/>
          <w:bCs/>
          <w:szCs w:val="20"/>
          <w:lang w:val="en-US"/>
        </w:rPr>
      </w:pPr>
      <w:r w:rsidRPr="005A12FD">
        <w:rPr>
          <w:rFonts w:ascii="Times New Roman" w:eastAsia="Calibri" w:hAnsi="Times New Roman" w:cs="Times New Roman"/>
          <w:b/>
          <w:bCs/>
          <w:szCs w:val="20"/>
          <w:lang w:val="en-US"/>
        </w:rPr>
        <w:t>FG BCS LTD (the "G</w:t>
      </w:r>
      <w:r>
        <w:rPr>
          <w:rFonts w:ascii="Times New Roman" w:eastAsia="Calibri" w:hAnsi="Times New Roman" w:cs="Times New Roman"/>
          <w:b/>
          <w:bCs/>
          <w:szCs w:val="20"/>
          <w:lang w:val="en-US"/>
        </w:rPr>
        <w:t>uarantor")</w:t>
      </w:r>
    </w:p>
    <w:p w14:paraId="1EA563D9" w14:textId="77777777" w:rsidR="00FA6160" w:rsidRPr="00B764CE" w:rsidRDefault="00FA6160" w:rsidP="00FA6160">
      <w:pPr>
        <w:jc w:val="right"/>
        <w:rPr>
          <w:rFonts w:ascii="Times New Roman" w:eastAsia="Calibri" w:hAnsi="Times New Roman" w:cs="Times New Roman"/>
          <w:b/>
          <w:bCs/>
          <w:szCs w:val="20"/>
          <w:lang w:val="en-US"/>
        </w:rPr>
      </w:pPr>
      <w:permStart w:id="1669273043" w:edGrp="everyone"/>
      <w:r w:rsidRPr="006170DC">
        <w:rPr>
          <w:rFonts w:ascii="Times New Roman" w:eastAsia="Calibri" w:hAnsi="Times New Roman" w:cs="Times New Roman"/>
          <w:b/>
          <w:bCs/>
          <w:szCs w:val="20"/>
          <w:lang w:val="en-US"/>
        </w:rPr>
        <w:t>[</w:t>
      </w:r>
      <w:r w:rsidRPr="006170DC">
        <w:rPr>
          <w:rFonts w:ascii="Times New Roman" w:eastAsia="Calibri" w:hAnsi="Times New Roman" w:cs="Times New Roman"/>
          <w:b/>
          <w:bCs/>
          <w:i/>
          <w:iCs/>
          <w:szCs w:val="20"/>
          <w:lang w:val="en-US"/>
        </w:rPr>
        <w:t>DATE</w:t>
      </w:r>
      <w:r w:rsidRPr="006170DC">
        <w:rPr>
          <w:rFonts w:ascii="Times New Roman" w:eastAsia="Calibri" w:hAnsi="Times New Roman" w:cs="Times New Roman"/>
          <w:b/>
          <w:bCs/>
          <w:szCs w:val="20"/>
          <w:lang w:val="en-US"/>
        </w:rPr>
        <w:t>]</w:t>
      </w:r>
      <w:permEnd w:id="1669273043"/>
      <w:r>
        <w:rPr>
          <w:rFonts w:ascii="Times New Roman" w:eastAsia="Calibri" w:hAnsi="Times New Roman" w:cs="Times New Roman"/>
          <w:b/>
          <w:bCs/>
          <w:szCs w:val="20"/>
          <w:lang w:val="en-US"/>
        </w:rPr>
        <w:t xml:space="preserve"> 2023</w:t>
      </w:r>
    </w:p>
    <w:p w14:paraId="49F43A06"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Dear Sir/Madam,</w:t>
      </w:r>
    </w:p>
    <w:p w14:paraId="3962C8E1" w14:textId="77777777" w:rsidR="00FA6160" w:rsidRPr="00FA6160" w:rsidRDefault="00FA6160" w:rsidP="00FA6160">
      <w:pPr>
        <w:spacing w:after="240"/>
        <w:ind w:left="1134" w:right="992"/>
        <w:jc w:val="center"/>
        <w:rPr>
          <w:rFonts w:ascii="Times New Roman" w:hAnsi="Times New Roman" w:cs="Times New Roman"/>
          <w:b/>
          <w:bCs/>
          <w:lang w:val="en-US"/>
        </w:rPr>
      </w:pPr>
      <w:r w:rsidRPr="0088206B">
        <w:rPr>
          <w:rFonts w:ascii="Times New Roman" w:hAnsi="Times New Roman" w:cs="Times New Roman"/>
          <w:b/>
          <w:bCs/>
          <w:lang w:val="en-US"/>
        </w:rPr>
        <w:t xml:space="preserve">Series 34 RUB500,000,000 Credit Linked Notes due December 2023 </w:t>
      </w:r>
      <w:r w:rsidRPr="00174117">
        <w:rPr>
          <w:rFonts w:ascii="Times New Roman" w:hAnsi="Times New Roman" w:cs="Times New Roman"/>
          <w:b/>
          <w:bCs/>
          <w:lang w:val="en-US"/>
        </w:rPr>
        <w:t>issued by</w:t>
      </w:r>
      <w:r>
        <w:rPr>
          <w:rFonts w:ascii="Times New Roman" w:hAnsi="Times New Roman" w:cs="Times New Roman"/>
          <w:b/>
          <w:bCs/>
          <w:lang w:val="en-US"/>
        </w:rPr>
        <w:t xml:space="preserve"> </w:t>
      </w:r>
      <w:r w:rsidRPr="00174117">
        <w:rPr>
          <w:rFonts w:ascii="Times New Roman" w:hAnsi="Times New Roman" w:cs="Times New Roman"/>
          <w:b/>
          <w:bCs/>
          <w:lang w:val="en-US"/>
        </w:rPr>
        <w:t>the Issuer under the EUR10,000,000,000 Euro Medium Term Programme</w:t>
      </w:r>
      <w:r>
        <w:rPr>
          <w:rFonts w:ascii="Times New Roman" w:hAnsi="Times New Roman" w:cs="Times New Roman"/>
          <w:b/>
          <w:bCs/>
          <w:lang w:val="en-US"/>
        </w:rPr>
        <w:t xml:space="preserve"> and guaranteed by the Guarantor </w:t>
      </w:r>
      <w:r w:rsidRPr="0088206B">
        <w:rPr>
          <w:rFonts w:ascii="Times New Roman" w:hAnsi="Times New Roman" w:cs="Times New Roman"/>
          <w:b/>
          <w:bCs/>
          <w:lang w:val="en-US"/>
        </w:rPr>
        <w:t xml:space="preserve">(ISIN: XS1943597994; Common Code: 194359799) </w:t>
      </w:r>
      <w:r w:rsidRPr="00FA6160">
        <w:rPr>
          <w:rFonts w:ascii="Times New Roman" w:hAnsi="Times New Roman" w:cs="Times New Roman"/>
          <w:b/>
          <w:bCs/>
          <w:lang w:val="en-US"/>
        </w:rPr>
        <w:t>(the "Notes")</w:t>
      </w:r>
    </w:p>
    <w:p w14:paraId="1DC12B45" w14:textId="77777777" w:rsidR="00FA6160" w:rsidRPr="00FA6160" w:rsidRDefault="00FA6160" w:rsidP="00CF6693">
      <w:pPr>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Terms used, but not defined herein, shall have the meanings given to them in the base prospectus dated 2 July 2018 and the supplements thereto dated 15 August 2018 and 14 November 2018 (the "</w:t>
      </w:r>
      <w:r w:rsidRPr="00FA6160">
        <w:rPr>
          <w:rFonts w:ascii="Times New Roman" w:eastAsia="Calibri" w:hAnsi="Times New Roman" w:cs="Times New Roman"/>
          <w:b/>
          <w:szCs w:val="20"/>
          <w:lang w:val="en-US"/>
        </w:rPr>
        <w:t>Base Prospectus</w:t>
      </w:r>
      <w:r w:rsidRPr="00FA6160">
        <w:rPr>
          <w:rFonts w:ascii="Times New Roman" w:eastAsia="Calibri" w:hAnsi="Times New Roman" w:cs="Times New Roman"/>
          <w:bCs/>
          <w:szCs w:val="20"/>
          <w:lang w:val="en-US"/>
        </w:rPr>
        <w:t xml:space="preserve">"), the final terms dated 1 February 2019, as amended and restated on 29 May 2023 and </w:t>
      </w:r>
      <w:r w:rsidRPr="00EC6AD3">
        <w:rPr>
          <w:rFonts w:ascii="Times New Roman" w:eastAsia="Calibri" w:hAnsi="Times New Roman" w:cs="Times New Roman"/>
          <w:bCs/>
          <w:szCs w:val="20"/>
          <w:lang w:val="en-US"/>
        </w:rPr>
        <w:t>20</w:t>
      </w:r>
      <w:r>
        <w:rPr>
          <w:rFonts w:ascii="Times New Roman" w:eastAsia="Calibri" w:hAnsi="Times New Roman" w:cs="Times New Roman"/>
          <w:bCs/>
          <w:szCs w:val="20"/>
          <w:lang w:val="en-US"/>
        </w:rPr>
        <w:t xml:space="preserve"> November 2023</w:t>
      </w:r>
      <w:r w:rsidRPr="00FA6160">
        <w:rPr>
          <w:rFonts w:ascii="Times New Roman" w:eastAsia="Calibri" w:hAnsi="Times New Roman" w:cs="Times New Roman"/>
          <w:bCs/>
          <w:szCs w:val="20"/>
          <w:lang w:val="en-US"/>
        </w:rPr>
        <w:t xml:space="preserve"> (the "</w:t>
      </w:r>
      <w:r w:rsidRPr="00FA6160">
        <w:rPr>
          <w:rFonts w:ascii="Times New Roman" w:eastAsia="Calibri" w:hAnsi="Times New Roman" w:cs="Times New Roman"/>
          <w:b/>
          <w:szCs w:val="20"/>
          <w:lang w:val="en-US"/>
        </w:rPr>
        <w:t>Amended and Restated</w:t>
      </w:r>
      <w:r w:rsidRPr="00FA6160">
        <w:rPr>
          <w:rFonts w:ascii="Times New Roman" w:eastAsia="Calibri" w:hAnsi="Times New Roman" w:cs="Times New Roman"/>
          <w:bCs/>
          <w:szCs w:val="20"/>
          <w:lang w:val="en-US"/>
        </w:rPr>
        <w:t xml:space="preserve"> </w:t>
      </w:r>
      <w:r w:rsidRPr="00FA6160">
        <w:rPr>
          <w:rFonts w:ascii="Times New Roman" w:eastAsia="Calibri" w:hAnsi="Times New Roman" w:cs="Times New Roman"/>
          <w:b/>
          <w:szCs w:val="20"/>
          <w:lang w:val="en-US"/>
        </w:rPr>
        <w:t>Final Terms</w:t>
      </w:r>
      <w:r w:rsidRPr="00FA6160">
        <w:rPr>
          <w:rFonts w:ascii="Times New Roman" w:eastAsia="Calibri" w:hAnsi="Times New Roman" w:cs="Times New Roman"/>
          <w:bCs/>
          <w:szCs w:val="20"/>
          <w:lang w:val="en-US"/>
        </w:rPr>
        <w:t>"), the issue and paying agency agreement dated 2 July 2018 (the "</w:t>
      </w:r>
      <w:r w:rsidRPr="00FA6160">
        <w:rPr>
          <w:rFonts w:ascii="Times New Roman" w:eastAsia="Calibri" w:hAnsi="Times New Roman" w:cs="Times New Roman"/>
          <w:b/>
          <w:szCs w:val="20"/>
          <w:lang w:val="en-US"/>
        </w:rPr>
        <w:t>Agency Agreement</w:t>
      </w:r>
      <w:r w:rsidRPr="00FA6160">
        <w:rPr>
          <w:rFonts w:ascii="Times New Roman" w:eastAsia="Calibri" w:hAnsi="Times New Roman" w:cs="Times New Roman"/>
          <w:bCs/>
          <w:szCs w:val="20"/>
          <w:lang w:val="en-US"/>
        </w:rPr>
        <w:t>") and the deed of guarantee dated 13 July 2021 (the "</w:t>
      </w:r>
      <w:r w:rsidRPr="00FA6160">
        <w:rPr>
          <w:rFonts w:ascii="Times New Roman" w:eastAsia="Calibri" w:hAnsi="Times New Roman" w:cs="Times New Roman"/>
          <w:b/>
          <w:szCs w:val="20"/>
          <w:lang w:val="en-US"/>
        </w:rPr>
        <w:t>Deed of Guarantee</w:t>
      </w:r>
      <w:r w:rsidRPr="00FA6160">
        <w:rPr>
          <w:rFonts w:ascii="Times New Roman" w:eastAsia="Calibri" w:hAnsi="Times New Roman" w:cs="Times New Roman"/>
          <w:bCs/>
          <w:szCs w:val="20"/>
          <w:lang w:val="en-US"/>
        </w:rPr>
        <w:t>", and, together with the Base Prospectus, the Amended and Restated Final Terms and the Agency Agreement, the "</w:t>
      </w:r>
      <w:r w:rsidRPr="00FA6160">
        <w:rPr>
          <w:rFonts w:ascii="Times New Roman" w:eastAsia="Calibri" w:hAnsi="Times New Roman" w:cs="Times New Roman"/>
          <w:b/>
          <w:szCs w:val="20"/>
          <w:lang w:val="en-US"/>
        </w:rPr>
        <w:t>Notes Documentation</w:t>
      </w:r>
      <w:r w:rsidRPr="00FA6160">
        <w:rPr>
          <w:rFonts w:ascii="Times New Roman" w:eastAsia="Calibri" w:hAnsi="Times New Roman" w:cs="Times New Roman"/>
          <w:bCs/>
          <w:szCs w:val="20"/>
          <w:lang w:val="en-US"/>
        </w:rPr>
        <w:t xml:space="preserve">"). </w:t>
      </w:r>
    </w:p>
    <w:p w14:paraId="16A5AD24" w14:textId="77777777" w:rsidR="00FA6160" w:rsidRPr="00FA6160" w:rsidRDefault="00FA6160" w:rsidP="00CF6693">
      <w:pPr>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I refer to the Notes and the Notes Documentation. As of </w:t>
      </w:r>
      <w:r w:rsidRPr="00FA6160">
        <w:rPr>
          <w:rFonts w:ascii="Times New Roman" w:hAnsi="Times New Roman" w:cs="Times New Roman"/>
          <w:bCs/>
          <w:szCs w:val="20"/>
          <w:lang w:val="en-US"/>
        </w:rPr>
        <w:t>the date hereof</w:t>
      </w:r>
      <w:r w:rsidRPr="00FA6160">
        <w:rPr>
          <w:rFonts w:ascii="Times New Roman" w:eastAsia="Calibri" w:hAnsi="Times New Roman" w:cs="Times New Roman"/>
          <w:bCs/>
          <w:szCs w:val="20"/>
          <w:lang w:val="en-US"/>
        </w:rPr>
        <w:t xml:space="preserve">, I, </w:t>
      </w:r>
      <w:permStart w:id="484071116" w:edGrp="everyone"/>
      <w:r w:rsidRPr="00FA6160">
        <w:rPr>
          <w:rFonts w:ascii="Times New Roman" w:hAnsi="Times New Roman" w:cs="Times New Roman"/>
          <w:bCs/>
          <w:szCs w:val="20"/>
          <w:lang w:val="en-US"/>
        </w:rPr>
        <w:t>[</w:t>
      </w:r>
      <w:r w:rsidRPr="00FA6160">
        <w:rPr>
          <w:rFonts w:ascii="Times New Roman" w:hAnsi="Times New Roman" w:cs="Times New Roman"/>
          <w:bCs/>
          <w:i/>
          <w:iCs/>
          <w:szCs w:val="20"/>
          <w:lang w:val="en-US"/>
        </w:rPr>
        <w:t>full name</w:t>
      </w:r>
      <w:r w:rsidRPr="00FA6160">
        <w:rPr>
          <w:rFonts w:ascii="Times New Roman" w:hAnsi="Times New Roman" w:cs="Times New Roman"/>
          <w:bCs/>
          <w:szCs w:val="20"/>
          <w:lang w:val="en-US"/>
        </w:rPr>
        <w:t>]</w:t>
      </w:r>
      <w:permEnd w:id="484071116"/>
      <w:r w:rsidRPr="00FA6160">
        <w:rPr>
          <w:rFonts w:ascii="Times New Roman" w:hAnsi="Times New Roman" w:cs="Times New Roman"/>
          <w:bCs/>
          <w:szCs w:val="20"/>
          <w:lang w:val="en-US"/>
        </w:rPr>
        <w:t xml:space="preserve">, being a party to the </w:t>
      </w:r>
      <w:r w:rsidRPr="00FA6160">
        <w:rPr>
          <w:rFonts w:ascii="Times New Roman" w:eastAsia="Calibri" w:hAnsi="Times New Roman" w:cs="Times New Roman"/>
          <w:bCs/>
          <w:szCs w:val="20"/>
          <w:lang w:val="en-US"/>
        </w:rPr>
        <w:t>master agreement No. </w:t>
      </w:r>
      <w:permStart w:id="761792676" w:edGrp="everyone"/>
      <w:r w:rsidRPr="00FA6160">
        <w:rPr>
          <w:rFonts w:ascii="Times New Roman" w:hAnsi="Times New Roman" w:cs="Times New Roman"/>
          <w:bCs/>
          <w:szCs w:val="20"/>
          <w:lang w:val="en-US"/>
        </w:rPr>
        <w:t>[•]</w:t>
      </w:r>
      <w:permEnd w:id="761792676"/>
      <w:r w:rsidRPr="00FA6160">
        <w:rPr>
          <w:rFonts w:ascii="Times New Roman" w:hAnsi="Times New Roman" w:cs="Times New Roman"/>
          <w:bCs/>
          <w:szCs w:val="20"/>
          <w:lang w:val="en-US"/>
        </w:rPr>
        <w:t xml:space="preserve"> dated </w:t>
      </w:r>
      <w:permStart w:id="2010001033" w:edGrp="everyone"/>
      <w:r w:rsidRPr="00FA6160">
        <w:rPr>
          <w:rFonts w:ascii="Times New Roman" w:hAnsi="Times New Roman" w:cs="Times New Roman"/>
          <w:bCs/>
          <w:szCs w:val="20"/>
          <w:lang w:val="en-US"/>
        </w:rPr>
        <w:t>[•]</w:t>
      </w:r>
      <w:permEnd w:id="2010001033"/>
      <w:r w:rsidRPr="00FA6160">
        <w:rPr>
          <w:rFonts w:ascii="Times New Roman" w:hAnsi="Times New Roman" w:cs="Times New Roman"/>
          <w:bCs/>
          <w:szCs w:val="20"/>
          <w:lang w:val="en-US"/>
        </w:rPr>
        <w:t xml:space="preserve"> (</w:t>
      </w:r>
      <w:r w:rsidRPr="00FA6160">
        <w:rPr>
          <w:rFonts w:ascii="Times New Roman" w:eastAsia="Calibri" w:hAnsi="Times New Roman" w:cs="Times New Roman"/>
          <w:bCs/>
          <w:szCs w:val="20"/>
          <w:lang w:val="en-US"/>
        </w:rPr>
        <w:t>the "</w:t>
      </w:r>
      <w:r w:rsidRPr="00FA6160">
        <w:rPr>
          <w:rFonts w:ascii="Times New Roman" w:eastAsia="Calibri" w:hAnsi="Times New Roman" w:cs="Times New Roman"/>
          <w:b/>
          <w:szCs w:val="20"/>
          <w:lang w:val="en-US"/>
        </w:rPr>
        <w:t>Master Agreement</w:t>
      </w:r>
      <w:r w:rsidRPr="00FA6160">
        <w:rPr>
          <w:rFonts w:ascii="Times New Roman" w:eastAsia="Calibri" w:hAnsi="Times New Roman" w:cs="Times New Roman"/>
          <w:bCs/>
          <w:szCs w:val="20"/>
          <w:lang w:val="en-US"/>
        </w:rPr>
        <w:t>"</w:t>
      </w:r>
      <w:r w:rsidRPr="00FA6160">
        <w:rPr>
          <w:rFonts w:ascii="Times New Roman" w:hAnsi="Times New Roman" w:cs="Times New Roman"/>
          <w:bCs/>
          <w:szCs w:val="20"/>
          <w:lang w:val="en-US"/>
        </w:rPr>
        <w:t>)</w:t>
      </w:r>
      <w:r w:rsidRPr="00FA6160">
        <w:rPr>
          <w:rFonts w:ascii="Times New Roman" w:eastAsia="Calibri" w:hAnsi="Times New Roman" w:cs="Times New Roman"/>
          <w:bCs/>
          <w:szCs w:val="20"/>
          <w:lang w:val="en-US"/>
        </w:rPr>
        <w:t xml:space="preserve">, am the holder of </w:t>
      </w:r>
      <w:permStart w:id="1512922083" w:edGrp="everyone"/>
      <w:r w:rsidRPr="00FA6160">
        <w:rPr>
          <w:rFonts w:ascii="Times New Roman" w:hAnsi="Times New Roman" w:cs="Times New Roman"/>
          <w:bCs/>
          <w:szCs w:val="20"/>
          <w:lang w:val="en-US"/>
        </w:rPr>
        <w:t>[</w:t>
      </w:r>
      <w:r w:rsidRPr="00FA6160">
        <w:rPr>
          <w:rFonts w:ascii="Times New Roman" w:hAnsi="Times New Roman" w:cs="Times New Roman"/>
          <w:bCs/>
          <w:i/>
          <w:iCs/>
          <w:szCs w:val="20"/>
          <w:lang w:val="en-US"/>
        </w:rPr>
        <w:t>number</w:t>
      </w:r>
      <w:r w:rsidRPr="00FA6160">
        <w:rPr>
          <w:rFonts w:ascii="Times New Roman" w:hAnsi="Times New Roman" w:cs="Times New Roman"/>
          <w:bCs/>
          <w:szCs w:val="20"/>
          <w:lang w:val="en-US"/>
        </w:rPr>
        <w:t>]</w:t>
      </w:r>
      <w:permEnd w:id="1512922083"/>
      <w:r w:rsidRPr="00FA6160">
        <w:rPr>
          <w:rFonts w:ascii="Times New Roman" w:hAnsi="Times New Roman" w:cs="Times New Roman"/>
          <w:bCs/>
          <w:szCs w:val="20"/>
          <w:lang w:val="en-US"/>
        </w:rPr>
        <w:t xml:space="preserve"> </w:t>
      </w:r>
      <w:r w:rsidRPr="00FA6160">
        <w:rPr>
          <w:rFonts w:ascii="Times New Roman" w:eastAsia="Calibri" w:hAnsi="Times New Roman" w:cs="Times New Roman"/>
          <w:bCs/>
          <w:szCs w:val="20"/>
          <w:lang w:val="en-US"/>
        </w:rPr>
        <w:t>Notes</w:t>
      </w:r>
      <w:r>
        <w:rPr>
          <w:rFonts w:ascii="Times New Roman" w:eastAsia="Calibri" w:hAnsi="Times New Roman" w:cs="Times New Roman"/>
          <w:bCs/>
          <w:szCs w:val="20"/>
          <w:lang w:val="en-US"/>
        </w:rPr>
        <w:t>, each having the</w:t>
      </w:r>
      <w:r w:rsidRPr="00FA6160">
        <w:rPr>
          <w:rFonts w:ascii="Times New Roman" w:eastAsia="Calibri" w:hAnsi="Times New Roman" w:cs="Times New Roman"/>
          <w:bCs/>
          <w:szCs w:val="20"/>
          <w:lang w:val="en-US"/>
        </w:rPr>
        <w:t xml:space="preserve"> Specified Denomination of </w:t>
      </w:r>
      <w:r>
        <w:rPr>
          <w:rFonts w:ascii="Times New Roman" w:hAnsi="Times New Roman" w:cs="Times New Roman"/>
          <w:bCs/>
          <w:szCs w:val="20"/>
          <w:lang w:val="en-US"/>
        </w:rPr>
        <w:t>RUB 100,000</w:t>
      </w:r>
      <w:r w:rsidRPr="00FA6160">
        <w:rPr>
          <w:rFonts w:ascii="Times New Roman" w:eastAsia="Calibri" w:hAnsi="Times New Roman" w:cs="Times New Roman"/>
          <w:bCs/>
          <w:szCs w:val="20"/>
          <w:lang w:val="en-US"/>
        </w:rPr>
        <w:t>, holding such Notes through BrokerCreditService Ltd ("</w:t>
      </w:r>
      <w:r w:rsidRPr="00FA6160">
        <w:rPr>
          <w:rFonts w:ascii="Times New Roman" w:eastAsia="Calibri" w:hAnsi="Times New Roman" w:cs="Times New Roman"/>
          <w:b/>
          <w:szCs w:val="20"/>
          <w:lang w:val="en-US"/>
        </w:rPr>
        <w:t>BCS</w:t>
      </w:r>
      <w:r w:rsidRPr="00FA6160">
        <w:rPr>
          <w:rFonts w:ascii="Times New Roman" w:eastAsia="Calibri" w:hAnsi="Times New Roman" w:cs="Times New Roman"/>
          <w:bCs/>
          <w:szCs w:val="20"/>
          <w:lang w:val="en-US"/>
        </w:rPr>
        <w:t>").</w:t>
      </w:r>
    </w:p>
    <w:p w14:paraId="6CF004F5" w14:textId="77777777" w:rsidR="00FA6160" w:rsidRPr="00FA6160" w:rsidRDefault="00FA6160" w:rsidP="00FA6160">
      <w:pPr>
        <w:rPr>
          <w:rFonts w:ascii="Times New Roman" w:eastAsia="Calibri" w:hAnsi="Times New Roman" w:cs="Times New Roman"/>
          <w:b/>
          <w:szCs w:val="20"/>
          <w:lang w:val="en-US"/>
        </w:rPr>
      </w:pPr>
      <w:r w:rsidRPr="00FA6160">
        <w:rPr>
          <w:rFonts w:ascii="Times New Roman" w:eastAsia="Calibri" w:hAnsi="Times New Roman" w:cs="Times New Roman"/>
          <w:b/>
          <w:szCs w:val="20"/>
          <w:lang w:val="en-US"/>
        </w:rPr>
        <w:t>IN ACCORDANCE WITH CONDITION 8(I)(A) OF THE SECTION ENTITLED "TERMS AND CONDITIONS OF THE NOTES" OF THE BASE PROSPECTUS I HEREBY:</w:t>
      </w:r>
    </w:p>
    <w:p w14:paraId="4EFB24C3" w14:textId="77777777" w:rsidR="00FA6160" w:rsidRPr="00651AEF" w:rsidRDefault="00FA6160" w:rsidP="00FA6160">
      <w:pPr>
        <w:pStyle w:val="a4"/>
        <w:numPr>
          <w:ilvl w:val="0"/>
          <w:numId w:val="23"/>
        </w:numPr>
        <w:spacing w:after="160" w:line="259" w:lineRule="auto"/>
        <w:ind w:left="567" w:hanging="567"/>
        <w:contextualSpacing w:val="0"/>
        <w:jc w:val="both"/>
        <w:rPr>
          <w:rFonts w:eastAsia="Calibri"/>
          <w:bCs/>
          <w:lang w:val="en-GB"/>
        </w:rPr>
      </w:pPr>
      <w:r>
        <w:rPr>
          <w:rFonts w:eastAsia="Calibri"/>
          <w:bCs/>
          <w:lang w:val="en-GB"/>
        </w:rPr>
        <w:t>a</w:t>
      </w:r>
      <w:r w:rsidRPr="004914AF">
        <w:rPr>
          <w:rFonts w:eastAsia="Calibri"/>
          <w:bCs/>
          <w:lang w:val="en-GB"/>
        </w:rPr>
        <w:t>gree</w:t>
      </w:r>
      <w:r w:rsidRPr="002B15AA">
        <w:rPr>
          <w:rFonts w:eastAsia="Calibri"/>
          <w:bCs/>
        </w:rPr>
        <w:t xml:space="preserve"> </w:t>
      </w:r>
      <w:r>
        <w:rPr>
          <w:rFonts w:eastAsia="Calibri"/>
          <w:bCs/>
        </w:rPr>
        <w:t xml:space="preserve">that, </w:t>
      </w:r>
      <w:r w:rsidRPr="002B15AA">
        <w:rPr>
          <w:rFonts w:eastAsia="Calibri"/>
          <w:bCs/>
        </w:rPr>
        <w:t>from the date hereof, any amounts of principal, interest or other amounts payable to myself under the Notes whether on the Interest Payment Date or the Maturity Date</w:t>
      </w:r>
      <w:r>
        <w:rPr>
          <w:rFonts w:eastAsia="Calibri"/>
          <w:bCs/>
        </w:rPr>
        <w:t xml:space="preserve"> </w:t>
      </w:r>
      <w:r>
        <w:rPr>
          <w:rFonts w:eastAsia="Calibri"/>
          <w:bCs/>
          <w:lang w:val="en-GB"/>
        </w:rPr>
        <w:t>or any equivalent thereof received as a result of the currency conversion effected in accordance with this Direct Payment Application</w:t>
      </w:r>
      <w:r w:rsidRPr="002B15AA">
        <w:rPr>
          <w:rFonts w:eastAsia="Calibri"/>
          <w:bCs/>
        </w:rPr>
        <w:t xml:space="preserve"> (the</w:t>
      </w:r>
      <w:r>
        <w:rPr>
          <w:rFonts w:eastAsia="Calibri"/>
          <w:bCs/>
        </w:rPr>
        <w:t> </w:t>
      </w:r>
      <w:r w:rsidRPr="002B15AA">
        <w:rPr>
          <w:rFonts w:eastAsia="Calibri"/>
          <w:bCs/>
        </w:rPr>
        <w:t>"</w:t>
      </w:r>
      <w:r w:rsidRPr="002B15AA">
        <w:rPr>
          <w:rFonts w:eastAsia="Calibri"/>
          <w:b/>
        </w:rPr>
        <w:t>Amounts</w:t>
      </w:r>
      <w:r>
        <w:rPr>
          <w:rFonts w:eastAsia="Calibri"/>
          <w:b/>
        </w:rPr>
        <w:t xml:space="preserve"> Payable</w:t>
      </w:r>
      <w:r w:rsidRPr="002B15AA">
        <w:rPr>
          <w:rFonts w:eastAsia="Calibri"/>
          <w:bCs/>
        </w:rPr>
        <w:t>"</w:t>
      </w:r>
      <w:r>
        <w:rPr>
          <w:rFonts w:eastAsia="Calibri"/>
          <w:bCs/>
        </w:rPr>
        <w:t>)</w:t>
      </w:r>
      <w:r w:rsidRPr="004914AF">
        <w:rPr>
          <w:rFonts w:eastAsia="Calibri"/>
          <w:bCs/>
          <w:lang w:val="en-GB"/>
        </w:rPr>
        <w:t>, shall, subject to the terms and conditions of the Notes Documentation, be payable in</w:t>
      </w:r>
      <w:r>
        <w:rPr>
          <w:rFonts w:eastAsia="Calibri"/>
          <w:bCs/>
          <w:lang w:val="en-GB"/>
        </w:rPr>
        <w:t xml:space="preserve"> one of the following currencies:</w:t>
      </w:r>
      <w:r w:rsidRPr="004914AF">
        <w:rPr>
          <w:rFonts w:eastAsia="Calibri"/>
          <w:bCs/>
          <w:lang w:val="en-GB"/>
        </w:rPr>
        <w:t xml:space="preserve"> USD, RUB, EUR</w:t>
      </w:r>
      <w:r>
        <w:rPr>
          <w:rFonts w:eastAsia="Calibri"/>
          <w:bCs/>
          <w:lang w:val="en-GB"/>
        </w:rPr>
        <w:t>,</w:t>
      </w:r>
      <w:r w:rsidRPr="004914AF">
        <w:rPr>
          <w:rFonts w:eastAsia="Calibri"/>
          <w:bCs/>
          <w:lang w:val="en-GB"/>
        </w:rPr>
        <w:t xml:space="preserve"> AED</w:t>
      </w:r>
      <w:r>
        <w:rPr>
          <w:rFonts w:eastAsia="Calibri"/>
          <w:bCs/>
          <w:lang w:val="en-GB"/>
        </w:rPr>
        <w:t xml:space="preserve"> or any other lawful currency of any country (collectively, the </w:t>
      </w:r>
      <w:r w:rsidRPr="004914AF">
        <w:rPr>
          <w:rFonts w:eastAsia="Calibri"/>
          <w:bCs/>
          <w:lang w:val="en-GB"/>
        </w:rPr>
        <w:t>"</w:t>
      </w:r>
      <w:r>
        <w:rPr>
          <w:rFonts w:eastAsia="Calibri"/>
          <w:b/>
          <w:lang w:val="en-GB"/>
        </w:rPr>
        <w:t>Listed</w:t>
      </w:r>
      <w:r w:rsidRPr="004914AF">
        <w:rPr>
          <w:rFonts w:eastAsia="Calibri"/>
          <w:b/>
          <w:lang w:val="en-GB"/>
        </w:rPr>
        <w:t xml:space="preserve"> Currenc</w:t>
      </w:r>
      <w:r>
        <w:rPr>
          <w:rFonts w:eastAsia="Calibri"/>
          <w:b/>
          <w:lang w:val="en-GB"/>
        </w:rPr>
        <w:t>ies</w:t>
      </w:r>
      <w:r w:rsidRPr="004914AF">
        <w:rPr>
          <w:rFonts w:eastAsia="Calibri"/>
          <w:bCs/>
          <w:lang w:val="en-GB"/>
        </w:rPr>
        <w:t>"</w:t>
      </w:r>
      <w:r>
        <w:rPr>
          <w:rFonts w:eastAsia="Calibri"/>
          <w:bCs/>
          <w:lang w:val="en-GB"/>
        </w:rPr>
        <w:t>),</w:t>
      </w:r>
      <w:r w:rsidRPr="004914AF">
        <w:rPr>
          <w:rFonts w:eastAsia="Calibri"/>
          <w:bCs/>
          <w:lang w:val="en-GB"/>
        </w:rPr>
        <w:t xml:space="preserve"> </w:t>
      </w:r>
      <w:r>
        <w:rPr>
          <w:rFonts w:eastAsia="Calibri"/>
          <w:bCs/>
        </w:rPr>
        <w:t>as</w:t>
      </w:r>
      <w:r>
        <w:rPr>
          <w:rFonts w:eastAsia="Calibri"/>
          <w:bCs/>
          <w:lang w:val="en-GB"/>
        </w:rPr>
        <w:t xml:space="preserve"> s</w:t>
      </w:r>
      <w:r w:rsidRPr="004914AF">
        <w:rPr>
          <w:rFonts w:eastAsia="Calibri"/>
          <w:bCs/>
          <w:lang w:val="en-GB"/>
        </w:rPr>
        <w:t>elected at the sole and absolute discretion of the Issuer (the "</w:t>
      </w:r>
      <w:r>
        <w:rPr>
          <w:rFonts w:eastAsia="Calibri"/>
          <w:b/>
          <w:lang w:val="en-GB"/>
        </w:rPr>
        <w:t>Payment</w:t>
      </w:r>
      <w:r w:rsidRPr="004914AF">
        <w:rPr>
          <w:rFonts w:eastAsia="Calibri"/>
          <w:b/>
          <w:lang w:val="en-GB"/>
        </w:rPr>
        <w:t xml:space="preserve"> Currency</w:t>
      </w:r>
      <w:r w:rsidRPr="004914AF">
        <w:rPr>
          <w:rFonts w:eastAsia="Calibri"/>
          <w:bCs/>
          <w:lang w:val="en-GB"/>
        </w:rPr>
        <w:t>"</w:t>
      </w:r>
      <w:r w:rsidRPr="003A6C06">
        <w:rPr>
          <w:rFonts w:eastAsia="Calibri"/>
          <w:bCs/>
          <w:lang w:val="en-GB"/>
        </w:rPr>
        <w:t>)</w:t>
      </w:r>
      <w:r>
        <w:rPr>
          <w:rFonts w:eastAsia="Calibri"/>
          <w:bCs/>
          <w:lang w:val="en-GB"/>
        </w:rPr>
        <w:t xml:space="preserve"> in the manner set out in this Direct Payment Application;</w:t>
      </w:r>
    </w:p>
    <w:p w14:paraId="13BE2D20" w14:textId="77777777" w:rsidR="00FA6160" w:rsidRPr="00460E21" w:rsidRDefault="00FA6160" w:rsidP="00FA6160">
      <w:pPr>
        <w:pStyle w:val="a4"/>
        <w:numPr>
          <w:ilvl w:val="0"/>
          <w:numId w:val="23"/>
        </w:numPr>
        <w:spacing w:after="160" w:line="259" w:lineRule="auto"/>
        <w:ind w:left="567" w:hanging="567"/>
        <w:contextualSpacing w:val="0"/>
        <w:jc w:val="both"/>
        <w:rPr>
          <w:rFonts w:eastAsia="Calibri"/>
          <w:bCs/>
          <w:lang w:val="en-GB"/>
        </w:rPr>
      </w:pPr>
      <w:r w:rsidRPr="00460E21">
        <w:rPr>
          <w:rFonts w:eastAsia="Calibri"/>
          <w:bCs/>
          <w:lang w:val="en-GB"/>
        </w:rPr>
        <w:t xml:space="preserve">confirm that, as of the date hereof, I </w:t>
      </w:r>
      <w:r>
        <w:rPr>
          <w:rFonts w:eastAsia="Calibri"/>
          <w:bCs/>
          <w:lang w:val="en-GB"/>
        </w:rPr>
        <w:t>am a party to the Master Agreement and the custody agreement relating thereto (</w:t>
      </w:r>
      <w:r w:rsidRPr="004914AF">
        <w:rPr>
          <w:rFonts w:eastAsia="Calibri"/>
          <w:bCs/>
          <w:lang w:val="en-GB"/>
        </w:rPr>
        <w:t>the "</w:t>
      </w:r>
      <w:r>
        <w:rPr>
          <w:rFonts w:eastAsia="Calibri"/>
          <w:b/>
          <w:lang w:val="en-GB"/>
        </w:rPr>
        <w:t>Client Agreements</w:t>
      </w:r>
      <w:r w:rsidRPr="004914AF">
        <w:rPr>
          <w:rFonts w:eastAsia="Calibri"/>
          <w:bCs/>
          <w:lang w:val="en-GB"/>
        </w:rPr>
        <w:t>"</w:t>
      </w:r>
      <w:r>
        <w:rPr>
          <w:rFonts w:eastAsia="Calibri"/>
          <w:bCs/>
          <w:lang w:val="en-GB"/>
        </w:rPr>
        <w:t>) pursuant to which the relevant brokerage and custody accounts have been opened and remain operating and acknowledge and agree to receive the Amounts Payable pursuant to this Direct Payment Application in accordance with the terms of the Client Agreements</w:t>
      </w:r>
      <w:r w:rsidRPr="00460E21">
        <w:rPr>
          <w:rFonts w:eastAsia="Calibri"/>
          <w:bCs/>
          <w:lang w:val="en-GB"/>
        </w:rPr>
        <w:t>;</w:t>
      </w:r>
    </w:p>
    <w:p w14:paraId="01D5E7C4"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to the extent that the payment in accordance with Clause 2 above cannot be made for any reason, agree to the relevant Amounts Payable being transferred to one of the following accounts in my name (subject to the relevant currency conversion to be effected, if necessary)</w:t>
      </w:r>
      <w:r w:rsidRPr="00033B3C">
        <w:rPr>
          <w:rFonts w:eastAsia="Calibri"/>
          <w:bCs/>
        </w:rPr>
        <w:t xml:space="preserve"> </w:t>
      </w:r>
      <w:r>
        <w:rPr>
          <w:rFonts w:eastAsia="Calibri"/>
          <w:bCs/>
        </w:rPr>
        <w:t xml:space="preserve">and </w:t>
      </w:r>
      <w:r w:rsidRPr="002446BD">
        <w:rPr>
          <w:rFonts w:eastAsia="Calibri"/>
          <w:bCs/>
        </w:rPr>
        <w:t>authorise, empower and request</w:t>
      </w:r>
      <w:r>
        <w:rPr>
          <w:rFonts w:eastAsia="Calibri"/>
          <w:bCs/>
        </w:rPr>
        <w:t xml:space="preserve"> the Additional </w:t>
      </w:r>
      <w:r>
        <w:rPr>
          <w:rFonts w:eastAsia="Calibri"/>
          <w:bCs/>
        </w:rPr>
        <w:lastRenderedPageBreak/>
        <w:t xml:space="preserve">Paying Agent to provide BCS with the below account details </w:t>
      </w:r>
      <w:r w:rsidRPr="002446BD">
        <w:rPr>
          <w:rFonts w:eastAsia="Calibri"/>
          <w:bCs/>
        </w:rPr>
        <w:t>and, to the extent such account details differ from the ones made available to BCS pursuant to the Client Ag</w:t>
      </w:r>
      <w:r>
        <w:rPr>
          <w:rFonts w:eastAsia="Calibri"/>
          <w:bCs/>
        </w:rPr>
        <w:t>r</w:t>
      </w:r>
      <w:r w:rsidRPr="002446BD">
        <w:rPr>
          <w:rFonts w:eastAsia="Calibri"/>
          <w:bCs/>
        </w:rPr>
        <w:t>eements, instruct BCS to use the below account details to make</w:t>
      </w:r>
      <w:r>
        <w:rPr>
          <w:rFonts w:eastAsia="Calibri"/>
          <w:bCs/>
        </w:rPr>
        <w:t xml:space="preserve"> payments </w:t>
      </w:r>
      <w:r w:rsidRPr="002446BD">
        <w:rPr>
          <w:rFonts w:eastAsia="Calibri"/>
          <w:bCs/>
        </w:rPr>
        <w:t>in the respective currencies</w:t>
      </w:r>
      <w:r>
        <w:rPr>
          <w:rFonts w:eastAsia="Calibri"/>
          <w:bCs/>
        </w:rPr>
        <w:t xml:space="preserve"> under the Client Agreements</w:t>
      </w:r>
      <w:r>
        <w:rPr>
          <w:rStyle w:val="ae"/>
          <w:rFonts w:eastAsia="Calibri"/>
          <w:bCs/>
        </w:rPr>
        <w:footnoteReference w:id="2"/>
      </w:r>
      <w:r>
        <w:rPr>
          <w:rFonts w:eastAsia="Calibri"/>
          <w:bCs/>
          <w:lang w:val="en-GB"/>
        </w:rPr>
        <w:t>:</w:t>
      </w:r>
    </w:p>
    <w:p w14:paraId="0628F418" w14:textId="77777777" w:rsidR="00FA6160" w:rsidRPr="008E4C09" w:rsidRDefault="00FA6160" w:rsidP="00914628">
      <w:pPr>
        <w:widowControl w:val="0"/>
        <w:spacing w:before="120"/>
        <w:ind w:left="567"/>
        <w:rPr>
          <w:rFonts w:ascii="Times New Roman" w:eastAsia="Calibri" w:hAnsi="Times New Roman" w:cs="Times New Roman"/>
          <w:b/>
        </w:rPr>
      </w:pPr>
      <w:r>
        <w:rPr>
          <w:rFonts w:ascii="Times New Roman" w:eastAsia="Calibri" w:hAnsi="Times New Roman" w:cs="Times New Roman"/>
          <w:b/>
          <w:lang w:val="en-US"/>
        </w:rPr>
        <w:t xml:space="preserve">USD </w:t>
      </w:r>
      <w:r w:rsidRPr="008E4C09">
        <w:rPr>
          <w:rFonts w:ascii="Times New Roman" w:eastAsia="Calibri" w:hAnsi="Times New Roman" w:cs="Times New Roman"/>
          <w:b/>
        </w:rPr>
        <w:t xml:space="preserve">bank account details: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16DE227B" w14:textId="77777777" w:rsidTr="00BB5A36">
        <w:tc>
          <w:tcPr>
            <w:tcW w:w="2977" w:type="dxa"/>
          </w:tcPr>
          <w:p w14:paraId="6C28DE70" w14:textId="77777777" w:rsidR="00FA6160" w:rsidRDefault="00FA6160" w:rsidP="00914628">
            <w:pPr>
              <w:spacing w:after="160" w:line="259" w:lineRule="auto"/>
              <w:rPr>
                <w:rFonts w:eastAsia="Calibri"/>
                <w:bCs/>
              </w:rPr>
            </w:pPr>
            <w:permStart w:id="1931689396" w:edGrp="everyone" w:colFirst="1" w:colLast="1"/>
            <w:r w:rsidRPr="001B1ADE">
              <w:rPr>
                <w:rFonts w:eastAsia="Calibri"/>
                <w:bCs/>
              </w:rPr>
              <w:t>Beneficiary:</w:t>
            </w:r>
          </w:p>
        </w:tc>
        <w:tc>
          <w:tcPr>
            <w:tcW w:w="5518" w:type="dxa"/>
          </w:tcPr>
          <w:p w14:paraId="76EA557A" w14:textId="77777777" w:rsidR="00FA6160" w:rsidRPr="00B764CE" w:rsidRDefault="00FA6160" w:rsidP="00914628">
            <w:pPr>
              <w:spacing w:after="160" w:line="259" w:lineRule="auto"/>
              <w:rPr>
                <w:rFonts w:eastAsia="Calibri"/>
                <w:bCs/>
                <w:highlight w:val="yellow"/>
              </w:rPr>
            </w:pPr>
            <w:r w:rsidRPr="006170DC">
              <w:rPr>
                <w:bCs/>
                <w:szCs w:val="20"/>
              </w:rPr>
              <w:t>[•]</w:t>
            </w:r>
          </w:p>
        </w:tc>
      </w:tr>
      <w:tr w:rsidR="00FA6160" w14:paraId="12A7B20D" w14:textId="77777777" w:rsidTr="00BB5A36">
        <w:tc>
          <w:tcPr>
            <w:tcW w:w="2977" w:type="dxa"/>
          </w:tcPr>
          <w:p w14:paraId="62DD9795" w14:textId="77777777" w:rsidR="00FA6160" w:rsidRDefault="00FA6160" w:rsidP="00914628">
            <w:pPr>
              <w:spacing w:after="160" w:line="259" w:lineRule="auto"/>
              <w:rPr>
                <w:rFonts w:eastAsia="Calibri"/>
                <w:bCs/>
              </w:rPr>
            </w:pPr>
            <w:permStart w:id="47138143" w:edGrp="everyone" w:colFirst="1" w:colLast="1"/>
            <w:permEnd w:id="1931689396"/>
            <w:r w:rsidRPr="001B1ADE">
              <w:rPr>
                <w:rFonts w:eastAsia="Calibri"/>
                <w:bCs/>
              </w:rPr>
              <w:t>Beneficiary address:</w:t>
            </w:r>
          </w:p>
        </w:tc>
        <w:tc>
          <w:tcPr>
            <w:tcW w:w="5518" w:type="dxa"/>
          </w:tcPr>
          <w:p w14:paraId="6A0D133B"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5AA7AAB8" w14:textId="77777777" w:rsidTr="00BB5A36">
        <w:tc>
          <w:tcPr>
            <w:tcW w:w="2977" w:type="dxa"/>
          </w:tcPr>
          <w:p w14:paraId="46665A9D" w14:textId="77777777" w:rsidR="00FA6160" w:rsidRDefault="00FA6160" w:rsidP="00914628">
            <w:pPr>
              <w:spacing w:after="160" w:line="259" w:lineRule="auto"/>
              <w:rPr>
                <w:rFonts w:eastAsia="Calibri"/>
                <w:bCs/>
              </w:rPr>
            </w:pPr>
            <w:permStart w:id="703594699" w:edGrp="everyone" w:colFirst="1" w:colLast="1"/>
            <w:permEnd w:id="47138143"/>
            <w:r>
              <w:rPr>
                <w:rFonts w:eastAsia="Calibri"/>
                <w:bCs/>
              </w:rPr>
              <w:t xml:space="preserve">IBAN or </w:t>
            </w:r>
            <w:r w:rsidRPr="001B1ADE">
              <w:rPr>
                <w:rFonts w:eastAsia="Calibri"/>
                <w:bCs/>
              </w:rPr>
              <w:t>Account number:</w:t>
            </w:r>
          </w:p>
        </w:tc>
        <w:tc>
          <w:tcPr>
            <w:tcW w:w="5518" w:type="dxa"/>
          </w:tcPr>
          <w:p w14:paraId="5FAF1439"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7229FC5D" w14:textId="77777777" w:rsidTr="00BB5A36">
        <w:tc>
          <w:tcPr>
            <w:tcW w:w="2977" w:type="dxa"/>
          </w:tcPr>
          <w:p w14:paraId="6D4D30C7" w14:textId="77777777" w:rsidR="00FA6160" w:rsidRDefault="00FA6160" w:rsidP="00914628">
            <w:pPr>
              <w:spacing w:after="160" w:line="259" w:lineRule="auto"/>
              <w:rPr>
                <w:rFonts w:eastAsia="Calibri"/>
                <w:bCs/>
              </w:rPr>
            </w:pPr>
            <w:permStart w:id="792864667" w:edGrp="everyone" w:colFirst="1" w:colLast="1"/>
            <w:permEnd w:id="703594699"/>
            <w:r w:rsidRPr="001B1ADE">
              <w:rPr>
                <w:rFonts w:eastAsia="Calibri"/>
                <w:bCs/>
              </w:rPr>
              <w:t>Beneficiary bank:</w:t>
            </w:r>
          </w:p>
        </w:tc>
        <w:tc>
          <w:tcPr>
            <w:tcW w:w="5518" w:type="dxa"/>
          </w:tcPr>
          <w:p w14:paraId="45553DA0"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57D8628B" w14:textId="77777777" w:rsidTr="00BB5A36">
        <w:tc>
          <w:tcPr>
            <w:tcW w:w="2977" w:type="dxa"/>
          </w:tcPr>
          <w:p w14:paraId="4FC36270" w14:textId="77777777" w:rsidR="00FA6160" w:rsidRPr="001B1ADE" w:rsidRDefault="00FA6160" w:rsidP="00914628">
            <w:pPr>
              <w:spacing w:after="160" w:line="259" w:lineRule="auto"/>
              <w:rPr>
                <w:rFonts w:eastAsia="Calibri"/>
                <w:bCs/>
              </w:rPr>
            </w:pPr>
            <w:permStart w:id="1613904011" w:edGrp="everyone" w:colFirst="1" w:colLast="1"/>
            <w:permEnd w:id="792864667"/>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15A436D6"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646419DE" w14:textId="77777777" w:rsidTr="00BB5A36">
        <w:tc>
          <w:tcPr>
            <w:tcW w:w="2977" w:type="dxa"/>
          </w:tcPr>
          <w:p w14:paraId="23494E2E" w14:textId="77777777" w:rsidR="00FA6160" w:rsidRDefault="00FA6160" w:rsidP="00914628">
            <w:pPr>
              <w:spacing w:after="160" w:line="259" w:lineRule="auto"/>
              <w:rPr>
                <w:rFonts w:eastAsia="Calibri"/>
                <w:bCs/>
              </w:rPr>
            </w:pPr>
            <w:permStart w:id="1397569444" w:edGrp="everyone" w:colFirst="1" w:colLast="1"/>
            <w:permEnd w:id="1613904011"/>
            <w:r>
              <w:rPr>
                <w:rFonts w:eastAsia="Calibri"/>
                <w:bCs/>
              </w:rPr>
              <w:t>Beneficiary bank SWIFT</w:t>
            </w:r>
            <w:r w:rsidRPr="001B1ADE">
              <w:rPr>
                <w:rFonts w:eastAsia="Calibri"/>
                <w:bCs/>
              </w:rPr>
              <w:t>:</w:t>
            </w:r>
          </w:p>
        </w:tc>
        <w:tc>
          <w:tcPr>
            <w:tcW w:w="5518" w:type="dxa"/>
          </w:tcPr>
          <w:p w14:paraId="4E4912D3"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68EF7766" w14:textId="77777777" w:rsidTr="00BB5A36">
        <w:tc>
          <w:tcPr>
            <w:tcW w:w="2977" w:type="dxa"/>
          </w:tcPr>
          <w:p w14:paraId="6F414518" w14:textId="77777777" w:rsidR="00FA6160" w:rsidRDefault="00FA6160" w:rsidP="00914628">
            <w:pPr>
              <w:spacing w:after="160" w:line="259" w:lineRule="auto"/>
              <w:rPr>
                <w:rFonts w:eastAsia="Calibri"/>
                <w:bCs/>
              </w:rPr>
            </w:pPr>
            <w:permStart w:id="367880215" w:edGrp="everyone" w:colFirst="1" w:colLast="1"/>
            <w:permEnd w:id="1397569444"/>
            <w:r>
              <w:rPr>
                <w:rFonts w:eastAsia="Calibri"/>
                <w:bCs/>
              </w:rPr>
              <w:t>Correspondent bank</w:t>
            </w:r>
            <w:r w:rsidRPr="001B1ADE">
              <w:rPr>
                <w:rFonts w:eastAsia="Calibri"/>
                <w:bCs/>
              </w:rPr>
              <w:t>:</w:t>
            </w:r>
          </w:p>
        </w:tc>
        <w:tc>
          <w:tcPr>
            <w:tcW w:w="5518" w:type="dxa"/>
          </w:tcPr>
          <w:p w14:paraId="360495B1"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73AA26F1" w14:textId="77777777" w:rsidTr="00BB5A36">
        <w:tc>
          <w:tcPr>
            <w:tcW w:w="2977" w:type="dxa"/>
          </w:tcPr>
          <w:p w14:paraId="45C46490" w14:textId="77777777" w:rsidR="00FA6160" w:rsidRPr="001B1ADE" w:rsidRDefault="00FA6160" w:rsidP="00914628">
            <w:pPr>
              <w:spacing w:after="160" w:line="259" w:lineRule="auto"/>
              <w:rPr>
                <w:rFonts w:eastAsia="Calibri"/>
                <w:bCs/>
              </w:rPr>
            </w:pPr>
            <w:permStart w:id="1664961533" w:edGrp="everyone" w:colFirst="1" w:colLast="1"/>
            <w:permEnd w:id="367880215"/>
            <w:r>
              <w:rPr>
                <w:rFonts w:eastAsia="Calibri"/>
                <w:bCs/>
              </w:rPr>
              <w:t>Correspondent bank address:</w:t>
            </w:r>
          </w:p>
        </w:tc>
        <w:tc>
          <w:tcPr>
            <w:tcW w:w="5518" w:type="dxa"/>
          </w:tcPr>
          <w:p w14:paraId="1A52C05B"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4B51308D" w14:textId="77777777" w:rsidTr="00BB5A36">
        <w:tc>
          <w:tcPr>
            <w:tcW w:w="2977" w:type="dxa"/>
          </w:tcPr>
          <w:p w14:paraId="61A4DB1E" w14:textId="77777777" w:rsidR="00FA6160" w:rsidRPr="005D6E1B" w:rsidRDefault="00FA6160" w:rsidP="00914628">
            <w:pPr>
              <w:spacing w:after="160" w:line="259" w:lineRule="auto"/>
              <w:rPr>
                <w:rFonts w:eastAsia="Calibri"/>
                <w:bCs/>
                <w:lang w:val="ru-RU"/>
              </w:rPr>
            </w:pPr>
            <w:permStart w:id="2064017808" w:edGrp="everyone" w:colFirst="1" w:colLast="1"/>
            <w:permEnd w:id="1664961533"/>
            <w:r>
              <w:rPr>
                <w:rFonts w:eastAsia="Calibri"/>
                <w:bCs/>
              </w:rPr>
              <w:t>Corresponding bank SWIFT:</w:t>
            </w:r>
          </w:p>
        </w:tc>
        <w:tc>
          <w:tcPr>
            <w:tcW w:w="5518" w:type="dxa"/>
          </w:tcPr>
          <w:p w14:paraId="0C76F993"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bl>
    <w:permEnd w:id="2064017808"/>
    <w:p w14:paraId="04C07B40" w14:textId="77777777" w:rsidR="00FA6160" w:rsidRPr="008E4C09" w:rsidRDefault="00FA6160" w:rsidP="00914628">
      <w:pPr>
        <w:widowControl w:val="0"/>
        <w:spacing w:before="240"/>
        <w:ind w:left="567"/>
        <w:rPr>
          <w:rFonts w:ascii="Times New Roman" w:eastAsia="Calibri" w:hAnsi="Times New Roman" w:cs="Times New Roman"/>
          <w:b/>
        </w:rPr>
      </w:pPr>
      <w:r>
        <w:rPr>
          <w:rFonts w:ascii="Times New Roman" w:eastAsia="Calibri" w:hAnsi="Times New Roman" w:cs="Times New Roman"/>
          <w:b/>
          <w:lang w:val="en-US"/>
        </w:rPr>
        <w:t xml:space="preserve">RUB </w:t>
      </w:r>
      <w:r w:rsidRPr="008E4C09">
        <w:rPr>
          <w:rFonts w:ascii="Times New Roman" w:eastAsia="Calibri" w:hAnsi="Times New Roman" w:cs="Times New Roman"/>
          <w:b/>
        </w:rPr>
        <w:t>bank account details:</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08277EB7" w14:textId="77777777" w:rsidTr="00BB5A36">
        <w:tc>
          <w:tcPr>
            <w:tcW w:w="2977" w:type="dxa"/>
          </w:tcPr>
          <w:p w14:paraId="6744FA8C" w14:textId="77777777" w:rsidR="00FA6160" w:rsidRDefault="00FA6160" w:rsidP="00914628">
            <w:pPr>
              <w:spacing w:after="160" w:line="259" w:lineRule="auto"/>
              <w:rPr>
                <w:rFonts w:eastAsia="Calibri"/>
                <w:bCs/>
              </w:rPr>
            </w:pPr>
            <w:permStart w:id="362111649" w:edGrp="everyone" w:colFirst="1" w:colLast="1"/>
            <w:r w:rsidRPr="001B1ADE">
              <w:rPr>
                <w:rFonts w:eastAsia="Calibri"/>
                <w:bCs/>
              </w:rPr>
              <w:t>Beneficiary:</w:t>
            </w:r>
          </w:p>
        </w:tc>
        <w:tc>
          <w:tcPr>
            <w:tcW w:w="5518" w:type="dxa"/>
          </w:tcPr>
          <w:p w14:paraId="5C4CC4D1" w14:textId="77777777" w:rsidR="00FA6160" w:rsidRPr="00B764CE" w:rsidRDefault="00FA6160" w:rsidP="00914628">
            <w:pPr>
              <w:spacing w:after="160" w:line="259" w:lineRule="auto"/>
              <w:rPr>
                <w:rFonts w:eastAsia="Calibri"/>
                <w:bCs/>
                <w:highlight w:val="yellow"/>
              </w:rPr>
            </w:pPr>
            <w:r w:rsidRPr="006170DC">
              <w:rPr>
                <w:bCs/>
                <w:szCs w:val="20"/>
              </w:rPr>
              <w:t>[•]</w:t>
            </w:r>
          </w:p>
        </w:tc>
      </w:tr>
      <w:tr w:rsidR="00FA6160" w14:paraId="326C9E52" w14:textId="77777777" w:rsidTr="00BB5A36">
        <w:tc>
          <w:tcPr>
            <w:tcW w:w="2977" w:type="dxa"/>
          </w:tcPr>
          <w:p w14:paraId="6E34DE76" w14:textId="77777777" w:rsidR="00FA6160" w:rsidRDefault="00FA6160" w:rsidP="00914628">
            <w:pPr>
              <w:spacing w:after="160" w:line="259" w:lineRule="auto"/>
              <w:rPr>
                <w:rFonts w:eastAsia="Calibri"/>
                <w:bCs/>
              </w:rPr>
            </w:pPr>
            <w:permStart w:id="1172257036" w:edGrp="everyone" w:colFirst="1" w:colLast="1"/>
            <w:permEnd w:id="362111649"/>
            <w:r w:rsidRPr="001B1ADE">
              <w:rPr>
                <w:rFonts w:eastAsia="Calibri"/>
                <w:bCs/>
              </w:rPr>
              <w:t>Beneficiary address:</w:t>
            </w:r>
          </w:p>
        </w:tc>
        <w:tc>
          <w:tcPr>
            <w:tcW w:w="5518" w:type="dxa"/>
          </w:tcPr>
          <w:p w14:paraId="7D47469B"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6BA7AC79" w14:textId="77777777" w:rsidTr="00BB5A36">
        <w:tc>
          <w:tcPr>
            <w:tcW w:w="2977" w:type="dxa"/>
          </w:tcPr>
          <w:p w14:paraId="0C028CEE" w14:textId="77777777" w:rsidR="00FA6160" w:rsidRDefault="00FA6160" w:rsidP="00914628">
            <w:pPr>
              <w:spacing w:after="160" w:line="259" w:lineRule="auto"/>
              <w:rPr>
                <w:rFonts w:eastAsia="Calibri"/>
                <w:bCs/>
              </w:rPr>
            </w:pPr>
            <w:permStart w:id="1601846728" w:edGrp="everyone" w:colFirst="1" w:colLast="1"/>
            <w:permEnd w:id="1172257036"/>
            <w:r>
              <w:rPr>
                <w:rFonts w:eastAsia="Calibri"/>
                <w:bCs/>
              </w:rPr>
              <w:t xml:space="preserve">IBAN or </w:t>
            </w:r>
            <w:r w:rsidRPr="001B1ADE">
              <w:rPr>
                <w:rFonts w:eastAsia="Calibri"/>
                <w:bCs/>
              </w:rPr>
              <w:t>Account number:</w:t>
            </w:r>
          </w:p>
        </w:tc>
        <w:tc>
          <w:tcPr>
            <w:tcW w:w="5518" w:type="dxa"/>
          </w:tcPr>
          <w:p w14:paraId="58E53178"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36C91AF1" w14:textId="77777777" w:rsidTr="00BB5A36">
        <w:tc>
          <w:tcPr>
            <w:tcW w:w="2977" w:type="dxa"/>
          </w:tcPr>
          <w:p w14:paraId="1A907CAB" w14:textId="77777777" w:rsidR="00FA6160" w:rsidRDefault="00FA6160" w:rsidP="00914628">
            <w:pPr>
              <w:spacing w:after="160" w:line="259" w:lineRule="auto"/>
              <w:rPr>
                <w:rFonts w:eastAsia="Calibri"/>
                <w:bCs/>
              </w:rPr>
            </w:pPr>
            <w:permStart w:id="802495093" w:edGrp="everyone" w:colFirst="1" w:colLast="1"/>
            <w:permEnd w:id="1601846728"/>
            <w:r w:rsidRPr="001B1ADE">
              <w:rPr>
                <w:rFonts w:eastAsia="Calibri"/>
                <w:bCs/>
              </w:rPr>
              <w:t>Beneficiary bank:</w:t>
            </w:r>
          </w:p>
        </w:tc>
        <w:tc>
          <w:tcPr>
            <w:tcW w:w="5518" w:type="dxa"/>
          </w:tcPr>
          <w:p w14:paraId="340B7660"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27B3A9C9" w14:textId="77777777" w:rsidTr="00BB5A36">
        <w:tc>
          <w:tcPr>
            <w:tcW w:w="2977" w:type="dxa"/>
          </w:tcPr>
          <w:p w14:paraId="5C1B4FC3" w14:textId="77777777" w:rsidR="00FA6160" w:rsidRPr="001B1ADE" w:rsidRDefault="00FA6160" w:rsidP="00914628">
            <w:pPr>
              <w:spacing w:after="160" w:line="259" w:lineRule="auto"/>
              <w:rPr>
                <w:rFonts w:eastAsia="Calibri"/>
                <w:bCs/>
              </w:rPr>
            </w:pPr>
            <w:permStart w:id="2125612269" w:edGrp="everyone" w:colFirst="1" w:colLast="1"/>
            <w:permEnd w:id="802495093"/>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1ECFDF3B"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117C9495" w14:textId="77777777" w:rsidTr="00BB5A36">
        <w:tc>
          <w:tcPr>
            <w:tcW w:w="2977" w:type="dxa"/>
          </w:tcPr>
          <w:p w14:paraId="32854535" w14:textId="77777777" w:rsidR="00FA6160" w:rsidRDefault="00FA6160" w:rsidP="00914628">
            <w:pPr>
              <w:spacing w:after="160" w:line="259" w:lineRule="auto"/>
              <w:rPr>
                <w:rFonts w:eastAsia="Calibri"/>
                <w:bCs/>
              </w:rPr>
            </w:pPr>
            <w:permStart w:id="926173686" w:edGrp="everyone" w:colFirst="1" w:colLast="1"/>
            <w:permEnd w:id="2125612269"/>
            <w:r>
              <w:rPr>
                <w:rFonts w:eastAsia="Calibri"/>
                <w:bCs/>
              </w:rPr>
              <w:t>Beneficiary bank SWIFT</w:t>
            </w:r>
            <w:r w:rsidRPr="001B1ADE">
              <w:rPr>
                <w:rFonts w:eastAsia="Calibri"/>
                <w:bCs/>
              </w:rPr>
              <w:t>:</w:t>
            </w:r>
          </w:p>
        </w:tc>
        <w:tc>
          <w:tcPr>
            <w:tcW w:w="5518" w:type="dxa"/>
          </w:tcPr>
          <w:p w14:paraId="3DBCDD24"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2FDD6D9C" w14:textId="77777777" w:rsidTr="00BB5A36">
        <w:tc>
          <w:tcPr>
            <w:tcW w:w="2977" w:type="dxa"/>
          </w:tcPr>
          <w:p w14:paraId="735CDE2F" w14:textId="77777777" w:rsidR="00FA6160" w:rsidRDefault="00FA6160" w:rsidP="00914628">
            <w:pPr>
              <w:spacing w:after="160" w:line="259" w:lineRule="auto"/>
              <w:rPr>
                <w:rFonts w:eastAsia="Calibri"/>
                <w:bCs/>
              </w:rPr>
            </w:pPr>
            <w:permStart w:id="2120972402" w:edGrp="everyone" w:colFirst="1" w:colLast="1"/>
            <w:permEnd w:id="926173686"/>
            <w:r>
              <w:rPr>
                <w:rFonts w:eastAsia="Calibri"/>
                <w:bCs/>
              </w:rPr>
              <w:t>Correspondent bank</w:t>
            </w:r>
            <w:r w:rsidRPr="001B1ADE">
              <w:rPr>
                <w:rFonts w:eastAsia="Calibri"/>
                <w:bCs/>
              </w:rPr>
              <w:t>:</w:t>
            </w:r>
          </w:p>
        </w:tc>
        <w:tc>
          <w:tcPr>
            <w:tcW w:w="5518" w:type="dxa"/>
          </w:tcPr>
          <w:p w14:paraId="4CC4AAE8"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37CDB8B4" w14:textId="77777777" w:rsidTr="00BB5A36">
        <w:tc>
          <w:tcPr>
            <w:tcW w:w="2977" w:type="dxa"/>
          </w:tcPr>
          <w:p w14:paraId="5CC2BFA7" w14:textId="77777777" w:rsidR="00FA6160" w:rsidRPr="001B1ADE" w:rsidRDefault="00FA6160" w:rsidP="00914628">
            <w:pPr>
              <w:spacing w:after="160" w:line="259" w:lineRule="auto"/>
              <w:rPr>
                <w:rFonts w:eastAsia="Calibri"/>
                <w:bCs/>
              </w:rPr>
            </w:pPr>
            <w:permStart w:id="931991590" w:edGrp="everyone" w:colFirst="1" w:colLast="1"/>
            <w:permEnd w:id="2120972402"/>
            <w:r>
              <w:rPr>
                <w:rFonts w:eastAsia="Calibri"/>
                <w:bCs/>
              </w:rPr>
              <w:t>Correspondent bank address:</w:t>
            </w:r>
          </w:p>
        </w:tc>
        <w:tc>
          <w:tcPr>
            <w:tcW w:w="5518" w:type="dxa"/>
          </w:tcPr>
          <w:p w14:paraId="363F5C89"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653CB713" w14:textId="77777777" w:rsidTr="00BB5A36">
        <w:tc>
          <w:tcPr>
            <w:tcW w:w="2977" w:type="dxa"/>
          </w:tcPr>
          <w:p w14:paraId="6A33AF6C" w14:textId="77777777" w:rsidR="00FA6160" w:rsidRPr="005D6E1B" w:rsidRDefault="00FA6160" w:rsidP="00914628">
            <w:pPr>
              <w:spacing w:after="160" w:line="259" w:lineRule="auto"/>
              <w:rPr>
                <w:rFonts w:eastAsia="Calibri"/>
                <w:bCs/>
                <w:lang w:val="ru-RU"/>
              </w:rPr>
            </w:pPr>
            <w:permStart w:id="1005407541" w:edGrp="everyone" w:colFirst="1" w:colLast="1"/>
            <w:permEnd w:id="931991590"/>
            <w:r>
              <w:rPr>
                <w:rFonts w:eastAsia="Calibri"/>
                <w:bCs/>
              </w:rPr>
              <w:t>Corresponding bank SWIFT:</w:t>
            </w:r>
          </w:p>
        </w:tc>
        <w:tc>
          <w:tcPr>
            <w:tcW w:w="5518" w:type="dxa"/>
          </w:tcPr>
          <w:p w14:paraId="5BDDC0DD"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bl>
    <w:permEnd w:id="1005407541"/>
    <w:p w14:paraId="6548371B" w14:textId="77777777" w:rsidR="00FA6160" w:rsidRPr="008E4C09" w:rsidRDefault="00FA6160" w:rsidP="00914628">
      <w:pPr>
        <w:widowControl w:val="0"/>
        <w:spacing w:before="240"/>
        <w:ind w:left="567"/>
        <w:rPr>
          <w:rFonts w:ascii="Times New Roman" w:eastAsia="Calibri" w:hAnsi="Times New Roman" w:cs="Times New Roman"/>
          <w:b/>
        </w:rPr>
      </w:pPr>
      <w:r>
        <w:rPr>
          <w:rFonts w:ascii="Times New Roman" w:eastAsia="Calibri" w:hAnsi="Times New Roman" w:cs="Times New Roman"/>
          <w:b/>
          <w:lang w:val="en-US"/>
        </w:rPr>
        <w:t xml:space="preserve">EUR </w:t>
      </w:r>
      <w:r w:rsidRPr="008E4C09">
        <w:rPr>
          <w:rFonts w:ascii="Times New Roman" w:eastAsia="Calibri" w:hAnsi="Times New Roman" w:cs="Times New Roman"/>
          <w:b/>
        </w:rPr>
        <w:t xml:space="preserve">bank account details: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6C2FB9A8" w14:textId="77777777" w:rsidTr="00BB5A36">
        <w:tc>
          <w:tcPr>
            <w:tcW w:w="2977" w:type="dxa"/>
          </w:tcPr>
          <w:p w14:paraId="1E76F388" w14:textId="77777777" w:rsidR="00FA6160" w:rsidRDefault="00FA6160" w:rsidP="00914628">
            <w:pPr>
              <w:spacing w:after="160" w:line="259" w:lineRule="auto"/>
              <w:rPr>
                <w:rFonts w:eastAsia="Calibri"/>
                <w:bCs/>
              </w:rPr>
            </w:pPr>
            <w:permStart w:id="1478697954" w:edGrp="everyone" w:colFirst="1" w:colLast="1"/>
            <w:r w:rsidRPr="001B1ADE">
              <w:rPr>
                <w:rFonts w:eastAsia="Calibri"/>
                <w:bCs/>
              </w:rPr>
              <w:t>Beneficiary:</w:t>
            </w:r>
          </w:p>
        </w:tc>
        <w:tc>
          <w:tcPr>
            <w:tcW w:w="5518" w:type="dxa"/>
          </w:tcPr>
          <w:p w14:paraId="54697163" w14:textId="77777777" w:rsidR="00FA6160" w:rsidRPr="00B764CE" w:rsidRDefault="00FA6160" w:rsidP="00914628">
            <w:pPr>
              <w:spacing w:after="160" w:line="259" w:lineRule="auto"/>
              <w:rPr>
                <w:rFonts w:eastAsia="Calibri"/>
                <w:bCs/>
                <w:highlight w:val="yellow"/>
              </w:rPr>
            </w:pPr>
            <w:r w:rsidRPr="006170DC">
              <w:rPr>
                <w:bCs/>
                <w:szCs w:val="20"/>
              </w:rPr>
              <w:t>[•]</w:t>
            </w:r>
          </w:p>
        </w:tc>
      </w:tr>
      <w:tr w:rsidR="00FA6160" w14:paraId="79E1B32E" w14:textId="77777777" w:rsidTr="00BB5A36">
        <w:tc>
          <w:tcPr>
            <w:tcW w:w="2977" w:type="dxa"/>
          </w:tcPr>
          <w:p w14:paraId="7DF241F0" w14:textId="77777777" w:rsidR="00FA6160" w:rsidRDefault="00FA6160" w:rsidP="00914628">
            <w:pPr>
              <w:spacing w:after="160" w:line="259" w:lineRule="auto"/>
              <w:rPr>
                <w:rFonts w:eastAsia="Calibri"/>
                <w:bCs/>
              </w:rPr>
            </w:pPr>
            <w:permStart w:id="1698986024" w:edGrp="everyone" w:colFirst="1" w:colLast="1"/>
            <w:permEnd w:id="1478697954"/>
            <w:r w:rsidRPr="001B1ADE">
              <w:rPr>
                <w:rFonts w:eastAsia="Calibri"/>
                <w:bCs/>
              </w:rPr>
              <w:t>Beneficiary address:</w:t>
            </w:r>
          </w:p>
        </w:tc>
        <w:tc>
          <w:tcPr>
            <w:tcW w:w="5518" w:type="dxa"/>
          </w:tcPr>
          <w:p w14:paraId="51D88135"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16D461D3" w14:textId="77777777" w:rsidTr="00BB5A36">
        <w:tc>
          <w:tcPr>
            <w:tcW w:w="2977" w:type="dxa"/>
          </w:tcPr>
          <w:p w14:paraId="62A3DF40" w14:textId="77777777" w:rsidR="00FA6160" w:rsidRDefault="00FA6160" w:rsidP="00914628">
            <w:pPr>
              <w:spacing w:after="160" w:line="259" w:lineRule="auto"/>
              <w:rPr>
                <w:rFonts w:eastAsia="Calibri"/>
                <w:bCs/>
              </w:rPr>
            </w:pPr>
            <w:permStart w:id="1975138657" w:edGrp="everyone" w:colFirst="1" w:colLast="1"/>
            <w:permEnd w:id="1698986024"/>
            <w:r>
              <w:rPr>
                <w:rFonts w:eastAsia="Calibri"/>
                <w:bCs/>
              </w:rPr>
              <w:t xml:space="preserve">IBAN or </w:t>
            </w:r>
            <w:r w:rsidRPr="001B1ADE">
              <w:rPr>
                <w:rFonts w:eastAsia="Calibri"/>
                <w:bCs/>
              </w:rPr>
              <w:t>Account number:</w:t>
            </w:r>
          </w:p>
        </w:tc>
        <w:tc>
          <w:tcPr>
            <w:tcW w:w="5518" w:type="dxa"/>
          </w:tcPr>
          <w:p w14:paraId="43B877B0"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1528B831" w14:textId="77777777" w:rsidTr="00BB5A36">
        <w:tc>
          <w:tcPr>
            <w:tcW w:w="2977" w:type="dxa"/>
          </w:tcPr>
          <w:p w14:paraId="6CB988AF" w14:textId="77777777" w:rsidR="00FA6160" w:rsidRDefault="00FA6160" w:rsidP="00914628">
            <w:pPr>
              <w:spacing w:after="160" w:line="259" w:lineRule="auto"/>
              <w:rPr>
                <w:rFonts w:eastAsia="Calibri"/>
                <w:bCs/>
              </w:rPr>
            </w:pPr>
            <w:permStart w:id="302924791" w:edGrp="everyone" w:colFirst="1" w:colLast="1"/>
            <w:permEnd w:id="1975138657"/>
            <w:r w:rsidRPr="001B1ADE">
              <w:rPr>
                <w:rFonts w:eastAsia="Calibri"/>
                <w:bCs/>
              </w:rPr>
              <w:t>Beneficiary bank:</w:t>
            </w:r>
          </w:p>
        </w:tc>
        <w:tc>
          <w:tcPr>
            <w:tcW w:w="5518" w:type="dxa"/>
          </w:tcPr>
          <w:p w14:paraId="24BD81C9"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2155389B" w14:textId="77777777" w:rsidTr="00BB5A36">
        <w:tc>
          <w:tcPr>
            <w:tcW w:w="2977" w:type="dxa"/>
          </w:tcPr>
          <w:p w14:paraId="562EDDCE" w14:textId="77777777" w:rsidR="00FA6160" w:rsidRPr="001B1ADE" w:rsidRDefault="00FA6160" w:rsidP="00914628">
            <w:pPr>
              <w:spacing w:after="160" w:line="259" w:lineRule="auto"/>
              <w:rPr>
                <w:rFonts w:eastAsia="Calibri"/>
                <w:bCs/>
              </w:rPr>
            </w:pPr>
            <w:permStart w:id="1904891742" w:edGrp="everyone" w:colFirst="1" w:colLast="1"/>
            <w:permEnd w:id="302924791"/>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5F0015E7"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71C56D90" w14:textId="77777777" w:rsidTr="00BB5A36">
        <w:tc>
          <w:tcPr>
            <w:tcW w:w="2977" w:type="dxa"/>
          </w:tcPr>
          <w:p w14:paraId="5D69452F" w14:textId="77777777" w:rsidR="00FA6160" w:rsidRDefault="00FA6160" w:rsidP="00914628">
            <w:pPr>
              <w:spacing w:after="160" w:line="259" w:lineRule="auto"/>
              <w:rPr>
                <w:rFonts w:eastAsia="Calibri"/>
                <w:bCs/>
              </w:rPr>
            </w:pPr>
            <w:permStart w:id="1889932214" w:edGrp="everyone" w:colFirst="1" w:colLast="1"/>
            <w:permEnd w:id="1904891742"/>
            <w:r>
              <w:rPr>
                <w:rFonts w:eastAsia="Calibri"/>
                <w:bCs/>
              </w:rPr>
              <w:t>Beneficiary bank SWIFT</w:t>
            </w:r>
            <w:r w:rsidRPr="001B1ADE">
              <w:rPr>
                <w:rFonts w:eastAsia="Calibri"/>
                <w:bCs/>
              </w:rPr>
              <w:t>:</w:t>
            </w:r>
          </w:p>
        </w:tc>
        <w:tc>
          <w:tcPr>
            <w:tcW w:w="5518" w:type="dxa"/>
          </w:tcPr>
          <w:p w14:paraId="2A9002BA"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5B7D14D5" w14:textId="77777777" w:rsidTr="00BB5A36">
        <w:tc>
          <w:tcPr>
            <w:tcW w:w="2977" w:type="dxa"/>
          </w:tcPr>
          <w:p w14:paraId="3E091EE7" w14:textId="77777777" w:rsidR="00FA6160" w:rsidRDefault="00FA6160" w:rsidP="00914628">
            <w:pPr>
              <w:spacing w:after="160" w:line="259" w:lineRule="auto"/>
              <w:rPr>
                <w:rFonts w:eastAsia="Calibri"/>
                <w:bCs/>
              </w:rPr>
            </w:pPr>
            <w:permStart w:id="1280400351" w:edGrp="everyone" w:colFirst="1" w:colLast="1"/>
            <w:permEnd w:id="1889932214"/>
            <w:r>
              <w:rPr>
                <w:rFonts w:eastAsia="Calibri"/>
                <w:bCs/>
              </w:rPr>
              <w:t>Correspondent bank</w:t>
            </w:r>
            <w:r w:rsidRPr="001B1ADE">
              <w:rPr>
                <w:rFonts w:eastAsia="Calibri"/>
                <w:bCs/>
              </w:rPr>
              <w:t>:</w:t>
            </w:r>
          </w:p>
        </w:tc>
        <w:tc>
          <w:tcPr>
            <w:tcW w:w="5518" w:type="dxa"/>
          </w:tcPr>
          <w:p w14:paraId="7EF36BD7"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33A7E53C" w14:textId="77777777" w:rsidTr="00BB5A36">
        <w:tc>
          <w:tcPr>
            <w:tcW w:w="2977" w:type="dxa"/>
          </w:tcPr>
          <w:p w14:paraId="689527C9" w14:textId="77777777" w:rsidR="00FA6160" w:rsidRPr="001B1ADE" w:rsidRDefault="00FA6160" w:rsidP="00914628">
            <w:pPr>
              <w:spacing w:after="160" w:line="259" w:lineRule="auto"/>
              <w:rPr>
                <w:rFonts w:eastAsia="Calibri"/>
                <w:bCs/>
              </w:rPr>
            </w:pPr>
            <w:permStart w:id="112201681" w:edGrp="everyone" w:colFirst="1" w:colLast="1"/>
            <w:permEnd w:id="1280400351"/>
            <w:r>
              <w:rPr>
                <w:rFonts w:eastAsia="Calibri"/>
                <w:bCs/>
              </w:rPr>
              <w:lastRenderedPageBreak/>
              <w:t>Correspondent bank address:</w:t>
            </w:r>
          </w:p>
        </w:tc>
        <w:tc>
          <w:tcPr>
            <w:tcW w:w="5518" w:type="dxa"/>
          </w:tcPr>
          <w:p w14:paraId="3D244640"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01253FAE" w14:textId="77777777" w:rsidTr="00BB5A36">
        <w:tc>
          <w:tcPr>
            <w:tcW w:w="2977" w:type="dxa"/>
          </w:tcPr>
          <w:p w14:paraId="4B11FC6C" w14:textId="77777777" w:rsidR="00FA6160" w:rsidRPr="005D6E1B" w:rsidRDefault="00FA6160" w:rsidP="00914628">
            <w:pPr>
              <w:spacing w:after="160" w:line="259" w:lineRule="auto"/>
              <w:rPr>
                <w:rFonts w:eastAsia="Calibri"/>
                <w:bCs/>
                <w:lang w:val="ru-RU"/>
              </w:rPr>
            </w:pPr>
            <w:permStart w:id="2127581312" w:edGrp="everyone" w:colFirst="1" w:colLast="1"/>
            <w:permEnd w:id="112201681"/>
            <w:r>
              <w:rPr>
                <w:rFonts w:eastAsia="Calibri"/>
                <w:bCs/>
              </w:rPr>
              <w:t>Corresponding bank SWIFT:</w:t>
            </w:r>
          </w:p>
        </w:tc>
        <w:tc>
          <w:tcPr>
            <w:tcW w:w="5518" w:type="dxa"/>
          </w:tcPr>
          <w:p w14:paraId="0C0D9BF8"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bl>
    <w:permEnd w:id="2127581312"/>
    <w:p w14:paraId="0D08ADBC" w14:textId="77777777" w:rsidR="00FA6160" w:rsidRPr="008E4C09" w:rsidRDefault="00FA6160" w:rsidP="00914628">
      <w:pPr>
        <w:widowControl w:val="0"/>
        <w:spacing w:before="240"/>
        <w:ind w:left="567"/>
        <w:rPr>
          <w:rFonts w:ascii="Times New Roman" w:eastAsia="Calibri" w:hAnsi="Times New Roman" w:cs="Times New Roman"/>
          <w:b/>
        </w:rPr>
      </w:pPr>
      <w:r>
        <w:rPr>
          <w:rFonts w:ascii="Times New Roman" w:eastAsia="Calibri" w:hAnsi="Times New Roman" w:cs="Times New Roman"/>
          <w:b/>
        </w:rPr>
        <w:t>AED</w:t>
      </w:r>
      <w:r w:rsidRPr="008E4C09">
        <w:rPr>
          <w:rFonts w:ascii="Times New Roman" w:eastAsia="Calibri" w:hAnsi="Times New Roman" w:cs="Times New Roman"/>
          <w:b/>
        </w:rPr>
        <w:t xml:space="preserve"> bank account details: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2BCC3323" w14:textId="77777777" w:rsidTr="00BB5A36">
        <w:tc>
          <w:tcPr>
            <w:tcW w:w="2977" w:type="dxa"/>
          </w:tcPr>
          <w:p w14:paraId="20FDCFA1" w14:textId="77777777" w:rsidR="00FA6160" w:rsidRDefault="00FA6160" w:rsidP="00914628">
            <w:pPr>
              <w:spacing w:after="160" w:line="259" w:lineRule="auto"/>
              <w:rPr>
                <w:rFonts w:eastAsia="Calibri"/>
                <w:bCs/>
              </w:rPr>
            </w:pPr>
            <w:permStart w:id="1946506314" w:edGrp="everyone" w:colFirst="1" w:colLast="1"/>
            <w:r w:rsidRPr="001B1ADE">
              <w:rPr>
                <w:rFonts w:eastAsia="Calibri"/>
                <w:bCs/>
              </w:rPr>
              <w:t>Beneficiary:</w:t>
            </w:r>
          </w:p>
        </w:tc>
        <w:tc>
          <w:tcPr>
            <w:tcW w:w="5518" w:type="dxa"/>
          </w:tcPr>
          <w:p w14:paraId="441319A9" w14:textId="77777777" w:rsidR="00FA6160" w:rsidRPr="00B764CE" w:rsidRDefault="00FA6160" w:rsidP="00914628">
            <w:pPr>
              <w:spacing w:after="160" w:line="259" w:lineRule="auto"/>
              <w:rPr>
                <w:rFonts w:eastAsia="Calibri"/>
                <w:bCs/>
                <w:highlight w:val="yellow"/>
              </w:rPr>
            </w:pPr>
            <w:r w:rsidRPr="006170DC">
              <w:rPr>
                <w:bCs/>
                <w:szCs w:val="20"/>
              </w:rPr>
              <w:t>[•]</w:t>
            </w:r>
          </w:p>
        </w:tc>
      </w:tr>
      <w:tr w:rsidR="00FA6160" w14:paraId="1CA910F9" w14:textId="77777777" w:rsidTr="00BB5A36">
        <w:tc>
          <w:tcPr>
            <w:tcW w:w="2977" w:type="dxa"/>
          </w:tcPr>
          <w:p w14:paraId="53D2937D" w14:textId="77777777" w:rsidR="00FA6160" w:rsidRDefault="00FA6160" w:rsidP="00914628">
            <w:pPr>
              <w:spacing w:after="160" w:line="259" w:lineRule="auto"/>
              <w:rPr>
                <w:rFonts w:eastAsia="Calibri"/>
                <w:bCs/>
              </w:rPr>
            </w:pPr>
            <w:permStart w:id="347487853" w:edGrp="everyone" w:colFirst="1" w:colLast="1"/>
            <w:permEnd w:id="1946506314"/>
            <w:r w:rsidRPr="001B1ADE">
              <w:rPr>
                <w:rFonts w:eastAsia="Calibri"/>
                <w:bCs/>
              </w:rPr>
              <w:t>Beneficiary address:</w:t>
            </w:r>
          </w:p>
        </w:tc>
        <w:tc>
          <w:tcPr>
            <w:tcW w:w="5518" w:type="dxa"/>
          </w:tcPr>
          <w:p w14:paraId="50711114"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1CB9DF88" w14:textId="77777777" w:rsidTr="00BB5A36">
        <w:tc>
          <w:tcPr>
            <w:tcW w:w="2977" w:type="dxa"/>
          </w:tcPr>
          <w:p w14:paraId="1CFCD8BB" w14:textId="77777777" w:rsidR="00FA6160" w:rsidRDefault="00FA6160" w:rsidP="00914628">
            <w:pPr>
              <w:spacing w:after="160" w:line="259" w:lineRule="auto"/>
              <w:rPr>
                <w:rFonts w:eastAsia="Calibri"/>
                <w:bCs/>
              </w:rPr>
            </w:pPr>
            <w:permStart w:id="251080053" w:edGrp="everyone" w:colFirst="1" w:colLast="1"/>
            <w:permEnd w:id="347487853"/>
            <w:r>
              <w:rPr>
                <w:rFonts w:eastAsia="Calibri"/>
                <w:bCs/>
              </w:rPr>
              <w:t xml:space="preserve">IBAN or </w:t>
            </w:r>
            <w:r w:rsidRPr="001B1ADE">
              <w:rPr>
                <w:rFonts w:eastAsia="Calibri"/>
                <w:bCs/>
              </w:rPr>
              <w:t>Account number:</w:t>
            </w:r>
          </w:p>
        </w:tc>
        <w:tc>
          <w:tcPr>
            <w:tcW w:w="5518" w:type="dxa"/>
          </w:tcPr>
          <w:p w14:paraId="2B134139"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34126748" w14:textId="77777777" w:rsidTr="00BB5A36">
        <w:tc>
          <w:tcPr>
            <w:tcW w:w="2977" w:type="dxa"/>
          </w:tcPr>
          <w:p w14:paraId="21C1243F" w14:textId="77777777" w:rsidR="00FA6160" w:rsidRDefault="00FA6160" w:rsidP="00914628">
            <w:pPr>
              <w:spacing w:after="160" w:line="259" w:lineRule="auto"/>
              <w:rPr>
                <w:rFonts w:eastAsia="Calibri"/>
                <w:bCs/>
              </w:rPr>
            </w:pPr>
            <w:permStart w:id="1611416092" w:edGrp="everyone" w:colFirst="1" w:colLast="1"/>
            <w:permEnd w:id="251080053"/>
            <w:r w:rsidRPr="001B1ADE">
              <w:rPr>
                <w:rFonts w:eastAsia="Calibri"/>
                <w:bCs/>
              </w:rPr>
              <w:t>Beneficiary bank:</w:t>
            </w:r>
          </w:p>
        </w:tc>
        <w:tc>
          <w:tcPr>
            <w:tcW w:w="5518" w:type="dxa"/>
          </w:tcPr>
          <w:p w14:paraId="09985570"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322E28CC" w14:textId="77777777" w:rsidTr="00BB5A36">
        <w:tc>
          <w:tcPr>
            <w:tcW w:w="2977" w:type="dxa"/>
          </w:tcPr>
          <w:p w14:paraId="4110F479" w14:textId="77777777" w:rsidR="00FA6160" w:rsidRPr="001B1ADE" w:rsidRDefault="00FA6160" w:rsidP="00914628">
            <w:pPr>
              <w:spacing w:after="160" w:line="259" w:lineRule="auto"/>
              <w:rPr>
                <w:rFonts w:eastAsia="Calibri"/>
                <w:bCs/>
              </w:rPr>
            </w:pPr>
            <w:permStart w:id="1265662031" w:edGrp="everyone" w:colFirst="1" w:colLast="1"/>
            <w:permEnd w:id="1611416092"/>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427F8C17"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74139632" w14:textId="77777777" w:rsidTr="00BB5A36">
        <w:tc>
          <w:tcPr>
            <w:tcW w:w="2977" w:type="dxa"/>
          </w:tcPr>
          <w:p w14:paraId="2FDFD6CD" w14:textId="77777777" w:rsidR="00FA6160" w:rsidRDefault="00FA6160" w:rsidP="00914628">
            <w:pPr>
              <w:spacing w:after="160" w:line="259" w:lineRule="auto"/>
              <w:rPr>
                <w:rFonts w:eastAsia="Calibri"/>
                <w:bCs/>
              </w:rPr>
            </w:pPr>
            <w:permStart w:id="1122128786" w:edGrp="everyone" w:colFirst="1" w:colLast="1"/>
            <w:permEnd w:id="1265662031"/>
            <w:r>
              <w:rPr>
                <w:rFonts w:eastAsia="Calibri"/>
                <w:bCs/>
              </w:rPr>
              <w:t>Beneficiary bank SWIFT</w:t>
            </w:r>
            <w:r w:rsidRPr="001B1ADE">
              <w:rPr>
                <w:rFonts w:eastAsia="Calibri"/>
                <w:bCs/>
              </w:rPr>
              <w:t>:</w:t>
            </w:r>
          </w:p>
        </w:tc>
        <w:tc>
          <w:tcPr>
            <w:tcW w:w="5518" w:type="dxa"/>
          </w:tcPr>
          <w:p w14:paraId="39405542"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25A0763D" w14:textId="77777777" w:rsidTr="00BB5A36">
        <w:tc>
          <w:tcPr>
            <w:tcW w:w="2977" w:type="dxa"/>
          </w:tcPr>
          <w:p w14:paraId="2E75F879" w14:textId="77777777" w:rsidR="00FA6160" w:rsidRDefault="00FA6160" w:rsidP="00914628">
            <w:pPr>
              <w:spacing w:after="160" w:line="259" w:lineRule="auto"/>
              <w:rPr>
                <w:rFonts w:eastAsia="Calibri"/>
                <w:bCs/>
              </w:rPr>
            </w:pPr>
            <w:permStart w:id="2120224895" w:edGrp="everyone" w:colFirst="1" w:colLast="1"/>
            <w:permEnd w:id="1122128786"/>
            <w:r>
              <w:rPr>
                <w:rFonts w:eastAsia="Calibri"/>
                <w:bCs/>
              </w:rPr>
              <w:t>Correspondent bank</w:t>
            </w:r>
            <w:r w:rsidRPr="001B1ADE">
              <w:rPr>
                <w:rFonts w:eastAsia="Calibri"/>
                <w:bCs/>
              </w:rPr>
              <w:t>:</w:t>
            </w:r>
          </w:p>
        </w:tc>
        <w:tc>
          <w:tcPr>
            <w:tcW w:w="5518" w:type="dxa"/>
          </w:tcPr>
          <w:p w14:paraId="7EC9FA9E"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1A37B40C" w14:textId="77777777" w:rsidTr="00BB5A36">
        <w:tc>
          <w:tcPr>
            <w:tcW w:w="2977" w:type="dxa"/>
          </w:tcPr>
          <w:p w14:paraId="17E4B8EF" w14:textId="77777777" w:rsidR="00FA6160" w:rsidRPr="001B1ADE" w:rsidRDefault="00FA6160" w:rsidP="00914628">
            <w:pPr>
              <w:spacing w:after="160" w:line="259" w:lineRule="auto"/>
              <w:rPr>
                <w:rFonts w:eastAsia="Calibri"/>
                <w:bCs/>
              </w:rPr>
            </w:pPr>
            <w:permStart w:id="948533984" w:edGrp="everyone" w:colFirst="1" w:colLast="1"/>
            <w:permEnd w:id="2120224895"/>
            <w:r>
              <w:rPr>
                <w:rFonts w:eastAsia="Calibri"/>
                <w:bCs/>
              </w:rPr>
              <w:t>Correspondent bank address:</w:t>
            </w:r>
          </w:p>
        </w:tc>
        <w:tc>
          <w:tcPr>
            <w:tcW w:w="5518" w:type="dxa"/>
          </w:tcPr>
          <w:p w14:paraId="3C977A32"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r w:rsidR="00FA6160" w14:paraId="3AD950CA" w14:textId="77777777" w:rsidTr="00BB5A36">
        <w:tc>
          <w:tcPr>
            <w:tcW w:w="2977" w:type="dxa"/>
          </w:tcPr>
          <w:p w14:paraId="6602E8B4" w14:textId="77777777" w:rsidR="00FA6160" w:rsidRPr="005D6E1B" w:rsidRDefault="00FA6160" w:rsidP="00914628">
            <w:pPr>
              <w:spacing w:after="160" w:line="259" w:lineRule="auto"/>
              <w:rPr>
                <w:rFonts w:eastAsia="Calibri"/>
                <w:bCs/>
                <w:lang w:val="ru-RU"/>
              </w:rPr>
            </w:pPr>
            <w:permStart w:id="2079598540" w:edGrp="everyone" w:colFirst="1" w:colLast="1"/>
            <w:permEnd w:id="948533984"/>
            <w:r>
              <w:rPr>
                <w:rFonts w:eastAsia="Calibri"/>
                <w:bCs/>
              </w:rPr>
              <w:t>Corresponding bank SWIFT:</w:t>
            </w:r>
          </w:p>
        </w:tc>
        <w:tc>
          <w:tcPr>
            <w:tcW w:w="5518" w:type="dxa"/>
          </w:tcPr>
          <w:p w14:paraId="18A63203" w14:textId="77777777" w:rsidR="00FA6160" w:rsidRPr="00B764CE" w:rsidRDefault="00FA6160" w:rsidP="00914628">
            <w:pPr>
              <w:spacing w:after="160" w:line="259" w:lineRule="auto"/>
              <w:rPr>
                <w:rFonts w:eastAsia="Calibri"/>
                <w:bCs/>
                <w:highlight w:val="yellow"/>
              </w:rPr>
            </w:pPr>
            <w:r w:rsidRPr="006170DC">
              <w:rPr>
                <w:rFonts w:eastAsia="Calibri"/>
                <w:bCs/>
              </w:rPr>
              <w:t>[•]</w:t>
            </w:r>
          </w:p>
        </w:tc>
      </w:tr>
    </w:tbl>
    <w:permEnd w:id="2079598540"/>
    <w:p w14:paraId="3DFD3BF6"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in the event</w:t>
      </w:r>
      <w:r w:rsidRPr="00A6181F">
        <w:rPr>
          <w:rFonts w:eastAsia="Calibri"/>
          <w:bCs/>
        </w:rPr>
        <w:t xml:space="preserve"> </w:t>
      </w:r>
      <w:r>
        <w:rPr>
          <w:rFonts w:eastAsia="Calibri"/>
          <w:bCs/>
        </w:rPr>
        <w:t>any of</w:t>
      </w:r>
      <w:r>
        <w:rPr>
          <w:rFonts w:eastAsia="Calibri"/>
          <w:bCs/>
          <w:lang w:val="en-GB"/>
        </w:rPr>
        <w:t xml:space="preserve"> the account details set out in Clause 3 are changed or the relevant bank account is closed or otherwise no longer in operation, undertake to provide up-to-date details of a bank account in the relevant Listed Currency to the Additional Paying Agent before the </w:t>
      </w:r>
      <w:r w:rsidRPr="002B15AA">
        <w:rPr>
          <w:rFonts w:eastAsia="Calibri"/>
          <w:bCs/>
          <w:lang w:val="en-GB"/>
        </w:rPr>
        <w:t>due date for the relevant payment</w:t>
      </w:r>
      <w:r w:rsidRPr="00330340">
        <w:rPr>
          <w:rFonts w:eastAsia="Calibri"/>
          <w:bCs/>
          <w:lang w:val="en-GB"/>
        </w:rPr>
        <w:t>;</w:t>
      </w:r>
    </w:p>
    <w:p w14:paraId="36F21965"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 xml:space="preserve">agree that, to the extent that the payment in accordance with Clauses 2 and 3 above cannot be made for any reason, the Issuer and the Additional Paying Agent shall be entitled to hold the relevant Amounts Payable to the order of myself in an unsegregated non-interest bearing account until the up-to-date details of a bank account in the relevant Listed Currency are provided to the Additional Paying Agent in accordance with Clause 4 above, in which case the relevant payment shall be made within 30 (thirty) Business Days, and </w:t>
      </w:r>
      <w:r w:rsidRPr="002446BD">
        <w:rPr>
          <w:rFonts w:eastAsia="Calibri"/>
          <w:bCs/>
        </w:rPr>
        <w:t>authorise, empower and request</w:t>
      </w:r>
      <w:r>
        <w:rPr>
          <w:rFonts w:eastAsia="Calibri"/>
          <w:bCs/>
        </w:rPr>
        <w:t xml:space="preserve"> the Additional Paying Agent to provide BCS with such account details </w:t>
      </w:r>
      <w:r w:rsidRPr="002446BD">
        <w:rPr>
          <w:rFonts w:eastAsia="Calibri"/>
          <w:bCs/>
        </w:rPr>
        <w:t>and, to the extent such account details differ from the ones made available to BCS pursuant to the Client Ag</w:t>
      </w:r>
      <w:r>
        <w:rPr>
          <w:rFonts w:eastAsia="Calibri"/>
          <w:bCs/>
        </w:rPr>
        <w:t>r</w:t>
      </w:r>
      <w:r w:rsidRPr="002446BD">
        <w:rPr>
          <w:rFonts w:eastAsia="Calibri"/>
          <w:bCs/>
        </w:rPr>
        <w:t xml:space="preserve">eements, instruct BCS to use </w:t>
      </w:r>
      <w:r>
        <w:rPr>
          <w:rFonts w:eastAsia="Calibri"/>
          <w:bCs/>
        </w:rPr>
        <w:t>such</w:t>
      </w:r>
      <w:r w:rsidRPr="002446BD">
        <w:rPr>
          <w:rFonts w:eastAsia="Calibri"/>
          <w:bCs/>
        </w:rPr>
        <w:t xml:space="preserve"> account details to make</w:t>
      </w:r>
      <w:r>
        <w:rPr>
          <w:rFonts w:eastAsia="Calibri"/>
          <w:bCs/>
        </w:rPr>
        <w:t xml:space="preserve"> payments under the Client Agreements</w:t>
      </w:r>
      <w:r>
        <w:rPr>
          <w:rFonts w:eastAsia="Calibri"/>
          <w:bCs/>
          <w:lang w:val="en-GB"/>
        </w:rPr>
        <w:t>;</w:t>
      </w:r>
    </w:p>
    <w:p w14:paraId="00C5070B"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acknowledge and agree that no trustee or fiduciary relationship shall arise by virtue of the Issuer or the Additional Paying Agent holding any amounts pursuant to Clause 5 above and I shall not be entitled to any interest, reimbursement or additional amounts whatsoever payable as a result thereof;</w:t>
      </w:r>
    </w:p>
    <w:p w14:paraId="21ABF230"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sidRPr="00460E21">
        <w:rPr>
          <w:rFonts w:eastAsia="Calibri"/>
          <w:bCs/>
        </w:rPr>
        <w:t xml:space="preserve">agree that, </w:t>
      </w:r>
      <w:r>
        <w:rPr>
          <w:rFonts w:eastAsia="Calibri"/>
          <w:bCs/>
        </w:rPr>
        <w:t>if a</w:t>
      </w:r>
      <w:r w:rsidRPr="00460E21">
        <w:rPr>
          <w:rFonts w:eastAsia="Calibri"/>
          <w:bCs/>
        </w:rPr>
        <w:t xml:space="preserve"> payment</w:t>
      </w:r>
      <w:r>
        <w:rPr>
          <w:rFonts w:eastAsia="Calibri"/>
          <w:bCs/>
        </w:rPr>
        <w:t xml:space="preserve"> pursuant to this Direct Payment Application</w:t>
      </w:r>
      <w:r w:rsidRPr="00460E21">
        <w:rPr>
          <w:rFonts w:eastAsia="Calibri"/>
          <w:bCs/>
        </w:rPr>
        <w:t xml:space="preserve"> cannot be </w:t>
      </w:r>
      <w:r>
        <w:rPr>
          <w:rFonts w:eastAsia="Calibri"/>
          <w:bCs/>
        </w:rPr>
        <w:t>made</w:t>
      </w:r>
      <w:r w:rsidRPr="00460E21">
        <w:rPr>
          <w:rFonts w:eastAsia="Calibri"/>
          <w:bCs/>
        </w:rPr>
        <w:t xml:space="preserve"> in the </w:t>
      </w:r>
      <w:r>
        <w:rPr>
          <w:rFonts w:eastAsia="Calibri"/>
          <w:bCs/>
        </w:rPr>
        <w:t>Payment</w:t>
      </w:r>
      <w:r w:rsidRPr="00460E21">
        <w:rPr>
          <w:rFonts w:eastAsia="Calibri"/>
          <w:bCs/>
        </w:rPr>
        <w:t xml:space="preserve"> Currency on </w:t>
      </w:r>
      <w:r>
        <w:rPr>
          <w:rFonts w:eastAsia="Calibri"/>
          <w:bCs/>
        </w:rPr>
        <w:t xml:space="preserve">the </w:t>
      </w:r>
      <w:r w:rsidRPr="002B15AA">
        <w:rPr>
          <w:rFonts w:eastAsia="Calibri"/>
          <w:bCs/>
          <w:lang w:val="en-GB"/>
        </w:rPr>
        <w:t xml:space="preserve">due date </w:t>
      </w:r>
      <w:r>
        <w:rPr>
          <w:rFonts w:eastAsia="Calibri"/>
          <w:bCs/>
          <w:lang w:val="en-GB"/>
        </w:rPr>
        <w:t>there</w:t>
      </w:r>
      <w:r w:rsidRPr="002B15AA">
        <w:rPr>
          <w:rFonts w:eastAsia="Calibri"/>
          <w:bCs/>
          <w:lang w:val="en-GB"/>
        </w:rPr>
        <w:t xml:space="preserve">for </w:t>
      </w:r>
      <w:r>
        <w:rPr>
          <w:rFonts w:eastAsia="Calibri"/>
          <w:bCs/>
          <w:lang w:val="en-GB"/>
        </w:rPr>
        <w:t>(whether by the Additional Paying Agent or such other intermediary involved in the payment)</w:t>
      </w:r>
      <w:r w:rsidRPr="00460E21">
        <w:rPr>
          <w:rFonts w:eastAsia="Calibri"/>
          <w:bCs/>
        </w:rPr>
        <w:t>,</w:t>
      </w:r>
      <w:r w:rsidRPr="00460E21">
        <w:rPr>
          <w:rFonts w:eastAsia="Calibri"/>
          <w:bCs/>
          <w:lang w:val="en-GB"/>
        </w:rPr>
        <w:t xml:space="preserve"> the </w:t>
      </w:r>
      <w:r>
        <w:rPr>
          <w:rFonts w:eastAsia="Calibri"/>
          <w:bCs/>
          <w:lang w:val="en-GB"/>
        </w:rPr>
        <w:t>Amounts Payable</w:t>
      </w:r>
      <w:r w:rsidRPr="00460E21">
        <w:rPr>
          <w:rFonts w:eastAsia="Calibri"/>
          <w:bCs/>
          <w:lang w:val="en-GB"/>
        </w:rPr>
        <w:t xml:space="preserve"> will be converted by the </w:t>
      </w:r>
      <w:r>
        <w:rPr>
          <w:rFonts w:eastAsia="Calibri"/>
          <w:bCs/>
          <w:lang w:val="en-GB"/>
        </w:rPr>
        <w:t>relevant payor</w:t>
      </w:r>
      <w:r w:rsidRPr="00460E21">
        <w:rPr>
          <w:rFonts w:eastAsia="Calibri"/>
          <w:bCs/>
          <w:lang w:val="en-GB"/>
        </w:rPr>
        <w:t xml:space="preserve"> in any other </w:t>
      </w:r>
      <w:r>
        <w:rPr>
          <w:rFonts w:eastAsia="Calibri"/>
          <w:bCs/>
          <w:lang w:val="en-GB"/>
        </w:rPr>
        <w:t>Listed C</w:t>
      </w:r>
      <w:r w:rsidRPr="00460E21">
        <w:rPr>
          <w:rFonts w:eastAsia="Calibri"/>
          <w:bCs/>
          <w:lang w:val="en-GB"/>
        </w:rPr>
        <w:t xml:space="preserve">urrency, at the exchange rate applied by </w:t>
      </w:r>
      <w:r>
        <w:rPr>
          <w:rFonts w:eastAsia="Calibri"/>
          <w:bCs/>
          <w:lang w:val="en-GB"/>
        </w:rPr>
        <w:t>the</w:t>
      </w:r>
      <w:r w:rsidRPr="00460E21">
        <w:rPr>
          <w:rFonts w:eastAsia="Calibri"/>
          <w:bCs/>
          <w:lang w:val="en-GB"/>
        </w:rPr>
        <w:t xml:space="preserve"> bank or another financial institution effecting the conversion as of the</w:t>
      </w:r>
      <w:r w:rsidRPr="00460E21">
        <w:rPr>
          <w:rFonts w:eastAsia="Calibri"/>
          <w:bCs/>
        </w:rPr>
        <w:t xml:space="preserve"> date of such conversion,</w:t>
      </w:r>
      <w:r w:rsidRPr="00460E21">
        <w:rPr>
          <w:rFonts w:eastAsia="Calibri"/>
          <w:bCs/>
          <w:lang w:val="en-GB"/>
        </w:rPr>
        <w:t xml:space="preserve"> and transferred to </w:t>
      </w:r>
      <w:r w:rsidRPr="00460E21">
        <w:rPr>
          <w:rFonts w:eastAsia="Calibri"/>
          <w:bCs/>
        </w:rPr>
        <w:t>the bank</w:t>
      </w:r>
      <w:r w:rsidRPr="00460E21">
        <w:rPr>
          <w:bCs/>
        </w:rPr>
        <w:t xml:space="preserve"> </w:t>
      </w:r>
      <w:r w:rsidRPr="00460E21">
        <w:rPr>
          <w:rFonts w:eastAsia="Calibri"/>
          <w:bCs/>
          <w:lang w:val="en-GB"/>
        </w:rPr>
        <w:t>account</w:t>
      </w:r>
      <w:r>
        <w:rPr>
          <w:rFonts w:eastAsia="Calibri"/>
          <w:bCs/>
          <w:lang w:val="en-GB"/>
        </w:rPr>
        <w:t xml:space="preserve"> of the payee in such Listed Currency. I acknowledge that the transfer of Amounts Payable pursuant to this Direct Payment Application may require multiple conversions and I agree to bear all costs and be solely responsible for the economic result of any such conversions</w:t>
      </w:r>
      <w:r w:rsidRPr="00460E21">
        <w:rPr>
          <w:rFonts w:eastAsia="Calibri"/>
          <w:bCs/>
          <w:lang w:val="en-GB"/>
        </w:rPr>
        <w:t>;</w:t>
      </w:r>
    </w:p>
    <w:p w14:paraId="5C76CFF6" w14:textId="77777777" w:rsidR="00FA6160" w:rsidRPr="00460E21"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 xml:space="preserve">agree that, if as a result of currency conversion, the Amounts Payable represent a fractional amount </w:t>
      </w:r>
      <w:r w:rsidRPr="002446BD">
        <w:rPr>
          <w:rFonts w:eastAsia="Calibri"/>
          <w:bCs/>
          <w:lang w:val="en-GB"/>
        </w:rPr>
        <w:t>of the minimum unit of the relevant currency</w:t>
      </w:r>
      <w:r>
        <w:rPr>
          <w:rFonts w:eastAsia="Calibri"/>
          <w:bCs/>
          <w:lang w:val="en-GB"/>
        </w:rPr>
        <w:t xml:space="preserve">, such amount will be rounded down to the nearest </w:t>
      </w:r>
      <w:r w:rsidRPr="002446BD">
        <w:rPr>
          <w:rFonts w:eastAsia="Calibri"/>
          <w:bCs/>
          <w:lang w:val="en-GB"/>
        </w:rPr>
        <w:t>integral minimum unit of the relevant currency</w:t>
      </w:r>
      <w:r>
        <w:rPr>
          <w:rFonts w:eastAsia="Calibri"/>
          <w:bCs/>
          <w:lang w:val="en-GB"/>
        </w:rPr>
        <w:t xml:space="preserve">; </w:t>
      </w:r>
    </w:p>
    <w:p w14:paraId="5515025F"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sidRPr="0059467B">
        <w:rPr>
          <w:rFonts w:eastAsia="Calibri"/>
          <w:bCs/>
          <w:lang w:val="en-GB"/>
        </w:rPr>
        <w:t>acknowledge and agree that the Issuer’s payment obligations with respect to the Amounts Payable transferred hereunder shall be fully discharged and the Issuer shall bear no further liability in relation thereto when the relevant Amounts Payable are debited from the Issuer’s bank account;</w:t>
      </w:r>
    </w:p>
    <w:p w14:paraId="2208CB2F" w14:textId="77777777" w:rsidR="00FA6160" w:rsidRPr="00D05637"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sidRPr="0059467B">
        <w:rPr>
          <w:rFonts w:eastAsia="Calibri"/>
          <w:bCs/>
          <w:lang w:val="en-GB"/>
        </w:rPr>
        <w:t xml:space="preserve">acknowledge and agree that </w:t>
      </w:r>
      <w:r w:rsidRPr="008A4271">
        <w:rPr>
          <w:rFonts w:eastAsia="Calibri"/>
          <w:bCs/>
          <w:lang w:val="en-GB"/>
        </w:rPr>
        <w:t xml:space="preserve">the </w:t>
      </w:r>
      <w:bookmarkStart w:id="2" w:name="_Hlk150366547"/>
      <w:r w:rsidRPr="008A4271">
        <w:rPr>
          <w:rFonts w:eastAsia="Calibri"/>
          <w:bCs/>
          <w:lang w:val="en-GB"/>
        </w:rPr>
        <w:t xml:space="preserve">Additional Paying Agent's </w:t>
      </w:r>
      <w:bookmarkEnd w:id="2"/>
      <w:r w:rsidRPr="008A4271">
        <w:rPr>
          <w:rFonts w:eastAsia="Calibri"/>
          <w:bCs/>
          <w:lang w:val="en-GB"/>
        </w:rPr>
        <w:t xml:space="preserve">payment obligations with respect to the Amounts Payable </w:t>
      </w:r>
      <w:r>
        <w:rPr>
          <w:rFonts w:eastAsia="Calibri"/>
          <w:bCs/>
        </w:rPr>
        <w:t xml:space="preserve">transferred hereunder shall be </w:t>
      </w:r>
      <w:r w:rsidRPr="008A4271">
        <w:rPr>
          <w:rFonts w:eastAsia="Calibri"/>
          <w:bCs/>
          <w:lang w:val="en-GB"/>
        </w:rPr>
        <w:t xml:space="preserve">fully discharged and the Additional Paying Agent </w:t>
      </w:r>
      <w:r>
        <w:rPr>
          <w:rFonts w:eastAsia="Calibri"/>
          <w:bCs/>
          <w:lang w:val="en-GB"/>
        </w:rPr>
        <w:t>shall</w:t>
      </w:r>
      <w:r w:rsidRPr="008A4271">
        <w:rPr>
          <w:rFonts w:eastAsia="Calibri"/>
          <w:bCs/>
          <w:lang w:val="en-GB"/>
        </w:rPr>
        <w:t xml:space="preserve"> bear no </w:t>
      </w:r>
      <w:r w:rsidRPr="008A4271">
        <w:rPr>
          <w:rFonts w:eastAsia="Calibri"/>
          <w:bCs/>
          <w:lang w:val="en-GB"/>
        </w:rPr>
        <w:lastRenderedPageBreak/>
        <w:t>further liability in relation thereto when the relevant Amounts Payable are debited from the Additional Paying Agent's bank account to which the Amounts Payable were credited by the Issuer</w:t>
      </w:r>
      <w:r w:rsidRPr="0059467B">
        <w:rPr>
          <w:rFonts w:eastAsia="Calibri"/>
          <w:bCs/>
          <w:lang w:val="en-GB"/>
        </w:rPr>
        <w:t>;</w:t>
      </w:r>
    </w:p>
    <w:p w14:paraId="4667874A" w14:textId="77777777" w:rsidR="00FA6160" w:rsidRPr="0059467B" w:rsidRDefault="00FA6160" w:rsidP="00FA6160">
      <w:pPr>
        <w:pStyle w:val="a4"/>
        <w:numPr>
          <w:ilvl w:val="0"/>
          <w:numId w:val="23"/>
        </w:numPr>
        <w:spacing w:after="160" w:line="259" w:lineRule="auto"/>
        <w:ind w:left="567" w:hanging="567"/>
        <w:contextualSpacing w:val="0"/>
        <w:jc w:val="both"/>
        <w:rPr>
          <w:rFonts w:eastAsia="Calibri"/>
          <w:bCs/>
          <w:lang w:val="en-GB"/>
        </w:rPr>
      </w:pPr>
      <w:r w:rsidRPr="0059467B">
        <w:rPr>
          <w:rFonts w:eastAsia="Calibri"/>
          <w:bCs/>
          <w:lang w:val="en-GB"/>
        </w:rPr>
        <w:t xml:space="preserve">acknowledge and agree that the </w:t>
      </w:r>
      <w:r w:rsidRPr="0059467B">
        <w:rPr>
          <w:rFonts w:eastAsia="Calibri"/>
          <w:bCs/>
        </w:rPr>
        <w:t xml:space="preserve">Amounts Payable </w:t>
      </w:r>
      <w:r w:rsidRPr="0059467B">
        <w:rPr>
          <w:rFonts w:eastAsia="Calibri"/>
          <w:bCs/>
          <w:lang w:val="en-GB"/>
        </w:rPr>
        <w:t>shall not bear interest where the payment is made in accordance with the Direct Payment Option and that the Issuer, the Guarantor and the Additional Paying Agent shall not be responsible</w:t>
      </w:r>
      <w:r>
        <w:rPr>
          <w:rFonts w:eastAsia="Calibri"/>
          <w:bCs/>
          <w:lang w:val="en-GB"/>
        </w:rPr>
        <w:t xml:space="preserve"> or liable</w:t>
      </w:r>
      <w:r w:rsidRPr="0059467B">
        <w:rPr>
          <w:rFonts w:eastAsia="Calibri"/>
          <w:bCs/>
          <w:lang w:val="en-GB"/>
        </w:rPr>
        <w:t xml:space="preserve"> for any costs, charges or losses whatsoever that may be incurred or suffered by myself as a result of such payment, any currency conversion operations or a delay in onward transfer of the </w:t>
      </w:r>
      <w:r w:rsidRPr="0059467B">
        <w:rPr>
          <w:rFonts w:eastAsia="Calibri"/>
          <w:bCs/>
        </w:rPr>
        <w:t xml:space="preserve">Amounts Payable </w:t>
      </w:r>
      <w:r w:rsidRPr="0059467B">
        <w:rPr>
          <w:rFonts w:eastAsia="Calibri"/>
          <w:bCs/>
          <w:lang w:val="en-GB"/>
        </w:rPr>
        <w:t>following them being debited from the Issuer’s account</w:t>
      </w:r>
      <w:r>
        <w:rPr>
          <w:rFonts w:eastAsia="Calibri"/>
          <w:bCs/>
          <w:lang w:val="en-GB"/>
        </w:rPr>
        <w:t xml:space="preserve">, and the Additional Paying Agent shall not be obliged to compensate any such </w:t>
      </w:r>
      <w:r w:rsidRPr="0059467B">
        <w:rPr>
          <w:rFonts w:eastAsia="Calibri"/>
          <w:bCs/>
          <w:lang w:val="en-GB"/>
        </w:rPr>
        <w:t>costs, charges or losses;</w:t>
      </w:r>
    </w:p>
    <w:p w14:paraId="0CBE0B16" w14:textId="77777777" w:rsidR="00FA6160" w:rsidRPr="00AB3612" w:rsidRDefault="00FA6160" w:rsidP="00FA6160">
      <w:pPr>
        <w:pStyle w:val="a4"/>
        <w:numPr>
          <w:ilvl w:val="0"/>
          <w:numId w:val="23"/>
        </w:numPr>
        <w:spacing w:after="160" w:line="259" w:lineRule="auto"/>
        <w:ind w:left="567" w:hanging="567"/>
        <w:contextualSpacing w:val="0"/>
        <w:jc w:val="both"/>
        <w:rPr>
          <w:rFonts w:eastAsia="Calibri"/>
          <w:bCs/>
        </w:rPr>
      </w:pPr>
      <w:r w:rsidRPr="00622136">
        <w:rPr>
          <w:rFonts w:eastAsia="Calibri"/>
          <w:bCs/>
          <w:lang w:val="en-GB"/>
        </w:rPr>
        <w:t>instruct</w:t>
      </w:r>
      <w:r>
        <w:rPr>
          <w:rFonts w:eastAsia="Calibri"/>
          <w:bCs/>
          <w:lang w:val="en-GB"/>
        </w:rPr>
        <w:t>, empower and authorise</w:t>
      </w:r>
      <w:r w:rsidRPr="00622136">
        <w:rPr>
          <w:rFonts w:eastAsia="Calibri"/>
          <w:bCs/>
          <w:lang w:val="en-GB"/>
        </w:rPr>
        <w:t xml:space="preserve"> the Issuer, any of its affiliates or third parties engaged by the Issuer</w:t>
      </w:r>
      <w:r>
        <w:rPr>
          <w:rFonts w:eastAsia="Calibri"/>
          <w:bCs/>
          <w:lang w:val="en-GB"/>
        </w:rPr>
        <w:t xml:space="preserve"> or any of its affiliates</w:t>
      </w:r>
      <w:r w:rsidRPr="00622136">
        <w:rPr>
          <w:rFonts w:eastAsia="Calibri"/>
          <w:bCs/>
          <w:lang w:val="en-GB"/>
        </w:rPr>
        <w:t xml:space="preserve"> to deliver or procure the delivery of an MT599 SWIFT renunciation instruction</w:t>
      </w:r>
      <w:r>
        <w:rPr>
          <w:rFonts w:eastAsia="Calibri"/>
          <w:bCs/>
          <w:lang w:val="en-GB"/>
        </w:rPr>
        <w:t xml:space="preserve"> (or any and all other instructions, notices or confirmations as may be necessary to ensure renunciation of a payment in the relevant </w:t>
      </w:r>
      <w:r w:rsidRPr="00622136">
        <w:rPr>
          <w:rFonts w:eastAsia="Calibri"/>
          <w:bCs/>
          <w:lang w:val="en-GB"/>
        </w:rPr>
        <w:t>Clearing System</w:t>
      </w:r>
      <w:r>
        <w:rPr>
          <w:rFonts w:eastAsia="Calibri"/>
          <w:bCs/>
          <w:lang w:val="en-GB"/>
        </w:rPr>
        <w:t>)</w:t>
      </w:r>
      <w:r w:rsidRPr="00622136">
        <w:rPr>
          <w:rFonts w:eastAsia="Calibri"/>
          <w:bCs/>
          <w:lang w:val="en-GB"/>
        </w:rPr>
        <w:t xml:space="preserve"> </w:t>
      </w:r>
      <w:r>
        <w:rPr>
          <w:rFonts w:eastAsia="Calibri"/>
          <w:bCs/>
          <w:lang w:val="en-GB"/>
        </w:rPr>
        <w:t xml:space="preserve">with respect to the </w:t>
      </w:r>
      <w:r>
        <w:rPr>
          <w:rFonts w:eastAsia="Calibri"/>
          <w:bCs/>
        </w:rPr>
        <w:t xml:space="preserve">Amounts Payable </w:t>
      </w:r>
      <w:r w:rsidRPr="00622136">
        <w:rPr>
          <w:rFonts w:eastAsia="Calibri"/>
          <w:bCs/>
          <w:lang w:val="en-GB"/>
        </w:rPr>
        <w:t>to the relevant Clearing System</w:t>
      </w:r>
      <w:r>
        <w:rPr>
          <w:rFonts w:eastAsia="Calibri"/>
          <w:bCs/>
          <w:lang w:val="en-GB"/>
        </w:rPr>
        <w:t xml:space="preserve"> as well as any modifications, corrections or adjustments thereto as may be necessary of desirable to effect this Direct Payment Application or any revocation thereof</w:t>
      </w:r>
      <w:r w:rsidRPr="00AB3612">
        <w:rPr>
          <w:rFonts w:eastAsia="Calibri"/>
          <w:bCs/>
          <w:lang w:val="en-GB"/>
        </w:rPr>
        <w:t>;</w:t>
      </w:r>
    </w:p>
    <w:p w14:paraId="71BBFF5D" w14:textId="77777777" w:rsidR="00FA6160" w:rsidRPr="0059467B" w:rsidRDefault="00FA6160" w:rsidP="00FA6160">
      <w:pPr>
        <w:pStyle w:val="a4"/>
        <w:numPr>
          <w:ilvl w:val="0"/>
          <w:numId w:val="23"/>
        </w:numPr>
        <w:spacing w:after="160" w:line="259" w:lineRule="auto"/>
        <w:ind w:left="567" w:hanging="567"/>
        <w:contextualSpacing w:val="0"/>
        <w:jc w:val="both"/>
        <w:rPr>
          <w:rFonts w:eastAsia="Calibri"/>
          <w:bCs/>
          <w:lang w:val="en-GB"/>
        </w:rPr>
      </w:pPr>
      <w:r w:rsidRPr="0059467B">
        <w:rPr>
          <w:rFonts w:eastAsia="Calibri"/>
          <w:bCs/>
          <w:lang w:val="en-GB"/>
        </w:rPr>
        <w:t>acknowledge and agree that the Issuer and the Additional Paying Agent may disclose the fact that payment has been made in accordance with the Direct Payment Option to myself and any documents and information related thereto (including this application) to the Fiscal Agent, the agents</w:t>
      </w:r>
      <w:r>
        <w:rPr>
          <w:rFonts w:eastAsia="Calibri"/>
          <w:bCs/>
          <w:lang w:val="en-GB"/>
        </w:rPr>
        <w:t xml:space="preserve">, </w:t>
      </w:r>
      <w:r w:rsidRPr="0059467B">
        <w:rPr>
          <w:rFonts w:eastAsia="Calibri"/>
          <w:bCs/>
          <w:lang w:val="en-GB"/>
        </w:rPr>
        <w:t xml:space="preserve">the Clearing Systems </w:t>
      </w:r>
      <w:r>
        <w:rPr>
          <w:rFonts w:eastAsia="Calibri"/>
          <w:bCs/>
          <w:lang w:val="en-GB"/>
        </w:rPr>
        <w:t xml:space="preserve">or other third parties involved </w:t>
      </w:r>
      <w:r w:rsidRPr="002446BD">
        <w:rPr>
          <w:rFonts w:eastAsia="Calibri"/>
          <w:bCs/>
          <w:lang w:val="en-GB"/>
        </w:rPr>
        <w:t>in making payment in accordance with the Direct Payment Option</w:t>
      </w:r>
      <w:r>
        <w:rPr>
          <w:rFonts w:eastAsia="Calibri"/>
          <w:bCs/>
          <w:lang w:val="en-GB"/>
        </w:rPr>
        <w:t xml:space="preserve">, </w:t>
      </w:r>
      <w:r w:rsidRPr="0059467B">
        <w:rPr>
          <w:rFonts w:eastAsia="Calibri"/>
          <w:bCs/>
          <w:lang w:val="en-GB"/>
        </w:rPr>
        <w:t>and that no such disclosure shall constitute a breach of confidentiality or improper use of any personal data contained herein;</w:t>
      </w:r>
    </w:p>
    <w:p w14:paraId="544091B6" w14:textId="77777777" w:rsidR="00FA6160" w:rsidRPr="000C3719" w:rsidRDefault="00FA6160" w:rsidP="00FA6160">
      <w:pPr>
        <w:pStyle w:val="a4"/>
        <w:numPr>
          <w:ilvl w:val="0"/>
          <w:numId w:val="23"/>
        </w:numPr>
        <w:spacing w:after="160" w:line="259" w:lineRule="auto"/>
        <w:ind w:left="567" w:hanging="567"/>
        <w:contextualSpacing w:val="0"/>
        <w:jc w:val="both"/>
        <w:rPr>
          <w:rFonts w:eastAsia="Calibri"/>
          <w:bCs/>
          <w:lang w:val="en-GB"/>
        </w:rPr>
      </w:pPr>
      <w:r w:rsidRPr="00E1002A">
        <w:rPr>
          <w:rFonts w:eastAsia="Calibri"/>
          <w:bCs/>
          <w:lang w:val="en-GB"/>
        </w:rPr>
        <w:t>acknowledge and agree that</w:t>
      </w:r>
      <w:r>
        <w:rPr>
          <w:rFonts w:eastAsia="Calibri"/>
          <w:bCs/>
          <w:lang w:val="en-GB"/>
        </w:rPr>
        <w:t xml:space="preserve"> I have a right to revoke this </w:t>
      </w:r>
      <w:r w:rsidRPr="004914AF">
        <w:rPr>
          <w:rFonts w:eastAsia="Calibri"/>
          <w:bCs/>
        </w:rPr>
        <w:t>Direct Payment Application</w:t>
      </w:r>
      <w:r>
        <w:rPr>
          <w:rFonts w:eastAsia="Calibri"/>
          <w:bCs/>
        </w:rPr>
        <w:t xml:space="preserve"> by submitting a revocation instruction in the form substantially as set out in Schedule 1 hereof, provided that if any revocation instruction is delivered after the 5</w:t>
      </w:r>
      <w:r w:rsidRPr="00A40B49">
        <w:rPr>
          <w:rFonts w:eastAsia="Calibri"/>
          <w:bCs/>
          <w:vertAlign w:val="superscript"/>
        </w:rPr>
        <w:t>th</w:t>
      </w:r>
      <w:r>
        <w:rPr>
          <w:rFonts w:eastAsia="Calibri"/>
          <w:bCs/>
        </w:rPr>
        <w:t xml:space="preserve"> Business Day prior the Record Date fixed for any payment (the </w:t>
      </w:r>
      <w:r w:rsidRPr="004914AF">
        <w:rPr>
          <w:rFonts w:eastAsia="Calibri"/>
          <w:bCs/>
          <w:lang w:val="en-GB"/>
        </w:rPr>
        <w:t>"</w:t>
      </w:r>
      <w:r>
        <w:rPr>
          <w:rFonts w:eastAsia="Calibri"/>
          <w:b/>
          <w:lang w:val="en-GB"/>
        </w:rPr>
        <w:t>Upcoming Payment</w:t>
      </w:r>
      <w:r w:rsidRPr="004914AF">
        <w:rPr>
          <w:rFonts w:eastAsia="Calibri"/>
          <w:bCs/>
          <w:lang w:val="en-GB"/>
        </w:rPr>
        <w:t>"</w:t>
      </w:r>
      <w:r>
        <w:rPr>
          <w:rFonts w:eastAsia="Calibri"/>
          <w:bCs/>
        </w:rPr>
        <w:t>), such revocation instruction shall not affect the making of the Upcoming Payment pursuant to this Direct Payment Application</w:t>
      </w:r>
      <w:r>
        <w:rPr>
          <w:rFonts w:eastAsia="Calibri"/>
          <w:bCs/>
          <w:lang w:val="en-GB"/>
        </w:rPr>
        <w:t xml:space="preserve"> and such revocation instruction will only be effective with respect to payments falling after the Upcoming Payment</w:t>
      </w:r>
      <w:r>
        <w:rPr>
          <w:rFonts w:eastAsia="Calibri"/>
          <w:bCs/>
        </w:rPr>
        <w:t>;</w:t>
      </w:r>
    </w:p>
    <w:p w14:paraId="4C22E7EE" w14:textId="77777777" w:rsidR="00FA6160" w:rsidRPr="00435BEA" w:rsidRDefault="00FA6160" w:rsidP="00FA6160">
      <w:pPr>
        <w:pStyle w:val="a4"/>
        <w:numPr>
          <w:ilvl w:val="0"/>
          <w:numId w:val="23"/>
        </w:numPr>
        <w:spacing w:after="160" w:line="259" w:lineRule="auto"/>
        <w:ind w:left="567" w:hanging="567"/>
        <w:contextualSpacing w:val="0"/>
        <w:jc w:val="both"/>
        <w:rPr>
          <w:rFonts w:eastAsia="Calibri"/>
          <w:bCs/>
          <w:lang w:val="en-GB"/>
        </w:rPr>
      </w:pPr>
      <w:r w:rsidRPr="00435BEA">
        <w:rPr>
          <w:rFonts w:eastAsia="Calibri"/>
          <w:bCs/>
          <w:lang w:val="en-GB"/>
        </w:rPr>
        <w:t xml:space="preserve">acknowledge and agree that this Direct Payment Application remains valid until properly revoked, provided that where </w:t>
      </w:r>
      <w:r w:rsidRPr="00435BEA">
        <w:rPr>
          <w:rFonts w:eastAsia="Calibri"/>
          <w:bCs/>
        </w:rPr>
        <w:t xml:space="preserve">the principal amount of the Notes held by myself as of the Record Date fixed for any payment is different than the one set out herein, the </w:t>
      </w:r>
      <w:r>
        <w:rPr>
          <w:rFonts w:eastAsia="Calibri"/>
          <w:bCs/>
        </w:rPr>
        <w:t xml:space="preserve">Additional Paying Agent and/or the Issuer </w:t>
      </w:r>
      <w:r w:rsidRPr="00435BEA">
        <w:rPr>
          <w:rFonts w:eastAsia="Calibri"/>
          <w:bCs/>
        </w:rPr>
        <w:t xml:space="preserve">shall be entitled, in </w:t>
      </w:r>
      <w:r>
        <w:rPr>
          <w:rFonts w:eastAsia="Calibri"/>
          <w:bCs/>
        </w:rPr>
        <w:t>their</w:t>
      </w:r>
      <w:r w:rsidRPr="00435BEA">
        <w:rPr>
          <w:rFonts w:eastAsia="Calibri"/>
          <w:bCs/>
        </w:rPr>
        <w:t xml:space="preserve"> sole and absolute discretion, to treat the</w:t>
      </w:r>
      <w:r w:rsidRPr="00435BEA">
        <w:rPr>
          <w:rFonts w:eastAsia="Calibri"/>
          <w:bCs/>
          <w:lang w:val="en-GB"/>
        </w:rPr>
        <w:t xml:space="preserve"> Direct Payment Application as revoked and to</w:t>
      </w:r>
      <w:r w:rsidRPr="00435BEA">
        <w:rPr>
          <w:rFonts w:eastAsia="Calibri"/>
          <w:bCs/>
        </w:rPr>
        <w:t xml:space="preserve"> refuse any payment of the Amounts Payable in accordance with the terms hereof</w:t>
      </w:r>
      <w:r w:rsidRPr="00435BEA">
        <w:rPr>
          <w:rFonts w:eastAsia="Calibri"/>
          <w:bCs/>
          <w:lang w:val="en-GB"/>
        </w:rPr>
        <w:t>;</w:t>
      </w:r>
    </w:p>
    <w:p w14:paraId="7228761E" w14:textId="77777777" w:rsidR="00FA6160" w:rsidRPr="00435BEA" w:rsidRDefault="00FA6160" w:rsidP="00FA6160">
      <w:pPr>
        <w:pStyle w:val="a4"/>
        <w:numPr>
          <w:ilvl w:val="0"/>
          <w:numId w:val="23"/>
        </w:numPr>
        <w:spacing w:after="160" w:line="259" w:lineRule="auto"/>
        <w:ind w:left="567" w:hanging="567"/>
        <w:contextualSpacing w:val="0"/>
        <w:jc w:val="both"/>
        <w:rPr>
          <w:rFonts w:eastAsia="Calibri"/>
          <w:bCs/>
          <w:lang w:val="en-GB"/>
        </w:rPr>
      </w:pPr>
      <w:r w:rsidRPr="00435BEA">
        <w:rPr>
          <w:rFonts w:eastAsia="Calibri"/>
          <w:bCs/>
          <w:lang w:val="en-GB"/>
        </w:rPr>
        <w:t>acknowledge and agree that notwithstanding the due, valid and punctual delivery of</w:t>
      </w:r>
      <w:r w:rsidRPr="00435BEA">
        <w:rPr>
          <w:rFonts w:eastAsia="Calibri"/>
          <w:bCs/>
        </w:rPr>
        <w:t xml:space="preserve"> </w:t>
      </w:r>
      <w:r w:rsidRPr="00435BEA">
        <w:rPr>
          <w:rFonts w:eastAsia="Calibri"/>
          <w:bCs/>
          <w:lang w:val="en-GB"/>
        </w:rPr>
        <w:t xml:space="preserve">this Direct Payment Application, the Issuer shall be </w:t>
      </w:r>
      <w:r w:rsidRPr="00435BEA">
        <w:rPr>
          <w:rFonts w:eastAsia="Calibri"/>
          <w:bCs/>
        </w:rPr>
        <w:t>entitled, in its sole and absolute discretion, to refuse any payment of the Amounts Payable in accordance with the terms hereof and elect to discharge the relevant payment obligations in any other manner envisaged by the Notes</w:t>
      </w:r>
      <w:r w:rsidRPr="00435BEA">
        <w:rPr>
          <w:rFonts w:eastAsia="Calibri"/>
          <w:bCs/>
          <w:lang w:val="en-GB"/>
        </w:rPr>
        <w:t>;</w:t>
      </w:r>
    </w:p>
    <w:p w14:paraId="154842E1" w14:textId="77777777" w:rsidR="00FA6160" w:rsidRPr="000C3719" w:rsidRDefault="00FA6160" w:rsidP="00FA6160">
      <w:pPr>
        <w:pStyle w:val="a4"/>
        <w:numPr>
          <w:ilvl w:val="0"/>
          <w:numId w:val="23"/>
        </w:numPr>
        <w:spacing w:after="160" w:line="259" w:lineRule="auto"/>
        <w:ind w:left="567" w:hanging="567"/>
        <w:contextualSpacing w:val="0"/>
        <w:jc w:val="both"/>
        <w:rPr>
          <w:rFonts w:eastAsia="Calibri"/>
          <w:bCs/>
          <w:lang w:val="en-GB"/>
        </w:rPr>
      </w:pPr>
      <w:bookmarkStart w:id="3" w:name="_Ref149775452"/>
      <w:r w:rsidRPr="00435BEA">
        <w:rPr>
          <w:rFonts w:eastAsia="Calibri"/>
          <w:bCs/>
        </w:rPr>
        <w:t xml:space="preserve">undertake to </w:t>
      </w:r>
      <w:r>
        <w:rPr>
          <w:rFonts w:eastAsia="Calibri"/>
          <w:bCs/>
        </w:rPr>
        <w:t>procure</w:t>
      </w:r>
      <w:r w:rsidRPr="00435BEA">
        <w:rPr>
          <w:rFonts w:eastAsia="Calibri"/>
          <w:bCs/>
        </w:rPr>
        <w:t xml:space="preserve"> that as of the Record Date fixed for any payment I remain the </w:t>
      </w:r>
      <w:r>
        <w:rPr>
          <w:rFonts w:eastAsia="Calibri"/>
          <w:bCs/>
        </w:rPr>
        <w:t>beneficial owner</w:t>
      </w:r>
      <w:r w:rsidRPr="00435BEA">
        <w:rPr>
          <w:rFonts w:eastAsia="Calibri"/>
          <w:bCs/>
        </w:rPr>
        <w:t xml:space="preserve"> of the Notes, and the Notes are not subject to any encumbrances which will result in a third party being</w:t>
      </w:r>
      <w:r w:rsidRPr="00130B45">
        <w:rPr>
          <w:rFonts w:eastAsia="Calibri"/>
          <w:bCs/>
        </w:rPr>
        <w:t xml:space="preserve"> entitled to </w:t>
      </w:r>
      <w:r>
        <w:rPr>
          <w:rFonts w:eastAsia="Calibri"/>
          <w:bCs/>
        </w:rPr>
        <w:t xml:space="preserve">claim </w:t>
      </w:r>
      <w:r w:rsidRPr="00130B45">
        <w:rPr>
          <w:rFonts w:eastAsia="Calibri"/>
          <w:bCs/>
        </w:rPr>
        <w:t>payments under the Notes</w:t>
      </w:r>
      <w:r>
        <w:rPr>
          <w:rFonts w:eastAsia="Calibri"/>
          <w:bCs/>
        </w:rPr>
        <w:t xml:space="preserve"> or restrict the election of settlement mechanics</w:t>
      </w:r>
      <w:r w:rsidRPr="00C02931">
        <w:rPr>
          <w:rFonts w:eastAsia="Calibri"/>
          <w:bCs/>
        </w:rPr>
        <w:t xml:space="preserve"> in any way;</w:t>
      </w:r>
      <w:bookmarkEnd w:id="3"/>
    </w:p>
    <w:p w14:paraId="103A6D76" w14:textId="77777777" w:rsidR="00FA6160" w:rsidRDefault="00FA6160" w:rsidP="00FA6160">
      <w:pPr>
        <w:pStyle w:val="a4"/>
        <w:numPr>
          <w:ilvl w:val="0"/>
          <w:numId w:val="23"/>
        </w:numPr>
        <w:spacing w:after="160" w:line="259" w:lineRule="auto"/>
        <w:ind w:left="567" w:hanging="567"/>
        <w:contextualSpacing w:val="0"/>
        <w:jc w:val="both"/>
        <w:rPr>
          <w:rFonts w:eastAsia="Calibri"/>
          <w:bCs/>
          <w:lang w:val="en-GB"/>
        </w:rPr>
      </w:pPr>
      <w:bookmarkStart w:id="4" w:name="_Ref149775455"/>
      <w:r w:rsidRPr="001B1ADE">
        <w:rPr>
          <w:rFonts w:eastAsia="Calibri"/>
          <w:bCs/>
          <w:lang w:val="en-GB"/>
        </w:rPr>
        <w:t xml:space="preserve">confirm that I have individual capacity to execute and deliver this </w:t>
      </w:r>
      <w:r w:rsidRPr="004914AF">
        <w:rPr>
          <w:rFonts w:eastAsia="Calibri"/>
          <w:bCs/>
        </w:rPr>
        <w:t>Direct Payment Application</w:t>
      </w:r>
      <w:r>
        <w:rPr>
          <w:rFonts w:eastAsia="Calibri"/>
          <w:bCs/>
        </w:rPr>
        <w:t xml:space="preserve"> </w:t>
      </w:r>
      <w:r w:rsidRPr="001B1ADE">
        <w:rPr>
          <w:rFonts w:eastAsia="Calibri"/>
          <w:bCs/>
          <w:lang w:val="en-GB"/>
        </w:rPr>
        <w:t xml:space="preserve">and have taken all necessary action to authorise this </w:t>
      </w:r>
      <w:r w:rsidRPr="004914AF">
        <w:rPr>
          <w:rFonts w:eastAsia="Calibri"/>
          <w:bCs/>
        </w:rPr>
        <w:t>Direct Payment Application</w:t>
      </w:r>
      <w:r>
        <w:rPr>
          <w:rFonts w:eastAsia="Calibri"/>
          <w:bCs/>
        </w:rPr>
        <w:t xml:space="preserve"> </w:t>
      </w:r>
      <w:r w:rsidRPr="001B1ADE">
        <w:rPr>
          <w:rFonts w:eastAsia="Calibri"/>
          <w:bCs/>
          <w:lang w:val="en-GB"/>
        </w:rPr>
        <w:t>and the execution and delivery hereof (including the procurement of the necessary approvals and consents)</w:t>
      </w:r>
      <w:r>
        <w:rPr>
          <w:rFonts w:eastAsia="Calibri"/>
          <w:bCs/>
          <w:lang w:val="en-GB"/>
        </w:rPr>
        <w:t>;</w:t>
      </w:r>
      <w:bookmarkEnd w:id="4"/>
    </w:p>
    <w:p w14:paraId="2C85F26E" w14:textId="77777777" w:rsidR="00FA6160" w:rsidRDefault="00FA6160" w:rsidP="00FA6160">
      <w:pPr>
        <w:pStyle w:val="a4"/>
        <w:numPr>
          <w:ilvl w:val="0"/>
          <w:numId w:val="23"/>
        </w:numPr>
        <w:spacing w:after="160" w:line="259" w:lineRule="auto"/>
        <w:ind w:left="567" w:hanging="567"/>
        <w:contextualSpacing w:val="0"/>
        <w:jc w:val="both"/>
        <w:rPr>
          <w:rFonts w:eastAsia="Calibri"/>
          <w:bCs/>
          <w:lang w:val="en-GB"/>
        </w:rPr>
      </w:pPr>
      <w:r>
        <w:rPr>
          <w:rFonts w:eastAsia="Calibri"/>
          <w:bCs/>
          <w:lang w:val="en-GB"/>
        </w:rPr>
        <w:t xml:space="preserve">undertake to indemnify the Issuer and the Additional Paying Agent </w:t>
      </w:r>
      <w:r w:rsidRPr="002642C6">
        <w:rPr>
          <w:rFonts w:eastAsia="Calibri"/>
          <w:bCs/>
          <w:lang w:val="en-GB"/>
        </w:rPr>
        <w:t xml:space="preserve">for any loss or damage of any sort </w:t>
      </w:r>
      <w:r>
        <w:rPr>
          <w:rFonts w:eastAsia="Calibri"/>
          <w:bCs/>
          <w:lang w:val="en-GB"/>
        </w:rPr>
        <w:t xml:space="preserve">incurred by it as a result of </w:t>
      </w:r>
      <w:r w:rsidRPr="002642C6">
        <w:rPr>
          <w:rFonts w:eastAsia="Calibri"/>
          <w:bCs/>
          <w:lang w:val="en-GB"/>
        </w:rPr>
        <w:t xml:space="preserve">any of the representations and </w:t>
      </w:r>
      <w:r>
        <w:rPr>
          <w:rFonts w:eastAsia="Calibri"/>
          <w:bCs/>
          <w:lang w:val="en-GB"/>
        </w:rPr>
        <w:t xml:space="preserve">undertakings </w:t>
      </w:r>
      <w:r w:rsidRPr="002642C6">
        <w:rPr>
          <w:rFonts w:eastAsia="Calibri"/>
          <w:bCs/>
          <w:lang w:val="en-GB"/>
        </w:rPr>
        <w:t xml:space="preserve">given or made by </w:t>
      </w:r>
      <w:r>
        <w:rPr>
          <w:rFonts w:eastAsia="Calibri"/>
          <w:bCs/>
          <w:lang w:val="en-GB"/>
        </w:rPr>
        <w:t xml:space="preserve">myself in accordance with Clauses </w:t>
      </w:r>
      <w:r>
        <w:rPr>
          <w:rFonts w:eastAsia="Calibri"/>
          <w:bCs/>
          <w:lang w:val="en-GB"/>
        </w:rPr>
        <w:fldChar w:fldCharType="begin"/>
      </w:r>
      <w:r>
        <w:rPr>
          <w:rFonts w:eastAsia="Calibri"/>
          <w:bCs/>
          <w:lang w:val="en-GB"/>
        </w:rPr>
        <w:instrText xml:space="preserve"> REF _Ref149775452 \r \h </w:instrText>
      </w:r>
      <w:r>
        <w:rPr>
          <w:rFonts w:eastAsia="Calibri"/>
          <w:bCs/>
          <w:lang w:val="en-GB"/>
        </w:rPr>
      </w:r>
      <w:r>
        <w:rPr>
          <w:rFonts w:eastAsia="Calibri"/>
          <w:bCs/>
          <w:lang w:val="en-GB"/>
        </w:rPr>
        <w:fldChar w:fldCharType="separate"/>
      </w:r>
      <w:r>
        <w:rPr>
          <w:rFonts w:eastAsia="Calibri"/>
          <w:bCs/>
          <w:lang w:val="en-GB"/>
        </w:rPr>
        <w:t>17</w:t>
      </w:r>
      <w:r>
        <w:rPr>
          <w:rFonts w:eastAsia="Calibri"/>
          <w:bCs/>
          <w:lang w:val="en-GB"/>
        </w:rPr>
        <w:fldChar w:fldCharType="end"/>
      </w:r>
      <w:r>
        <w:rPr>
          <w:rFonts w:eastAsia="Calibri"/>
          <w:bCs/>
          <w:lang w:val="en-GB"/>
        </w:rPr>
        <w:t xml:space="preserve"> and </w:t>
      </w:r>
      <w:r>
        <w:rPr>
          <w:rFonts w:eastAsia="Calibri"/>
          <w:bCs/>
          <w:lang w:val="en-GB"/>
        </w:rPr>
        <w:fldChar w:fldCharType="begin"/>
      </w:r>
      <w:r>
        <w:rPr>
          <w:rFonts w:eastAsia="Calibri"/>
          <w:bCs/>
          <w:lang w:val="en-GB"/>
        </w:rPr>
        <w:instrText xml:space="preserve"> REF _Ref149775455 \r \h </w:instrText>
      </w:r>
      <w:r>
        <w:rPr>
          <w:rFonts w:eastAsia="Calibri"/>
          <w:bCs/>
          <w:lang w:val="en-GB"/>
        </w:rPr>
      </w:r>
      <w:r>
        <w:rPr>
          <w:rFonts w:eastAsia="Calibri"/>
          <w:bCs/>
          <w:lang w:val="en-GB"/>
        </w:rPr>
        <w:fldChar w:fldCharType="separate"/>
      </w:r>
      <w:r>
        <w:rPr>
          <w:rFonts w:eastAsia="Calibri"/>
          <w:bCs/>
          <w:lang w:val="en-GB"/>
        </w:rPr>
        <w:t>18</w:t>
      </w:r>
      <w:r>
        <w:rPr>
          <w:rFonts w:eastAsia="Calibri"/>
          <w:bCs/>
          <w:lang w:val="en-GB"/>
        </w:rPr>
        <w:fldChar w:fldCharType="end"/>
      </w:r>
      <w:r>
        <w:rPr>
          <w:rFonts w:eastAsia="Calibri"/>
          <w:bCs/>
          <w:lang w:val="en-GB"/>
        </w:rPr>
        <w:t xml:space="preserve"> above</w:t>
      </w:r>
      <w:r w:rsidRPr="002642C6">
        <w:rPr>
          <w:rFonts w:eastAsia="Calibri"/>
          <w:bCs/>
          <w:lang w:val="en-GB"/>
        </w:rPr>
        <w:t xml:space="preserve"> </w:t>
      </w:r>
      <w:r>
        <w:rPr>
          <w:rFonts w:eastAsia="Calibri"/>
          <w:bCs/>
          <w:lang w:val="en-GB"/>
        </w:rPr>
        <w:t>being</w:t>
      </w:r>
      <w:r w:rsidRPr="002642C6">
        <w:rPr>
          <w:rFonts w:eastAsia="Calibri"/>
          <w:bCs/>
          <w:lang w:val="en-GB"/>
        </w:rPr>
        <w:t xml:space="preserve"> inaccurate or untrue or breached in any respect</w:t>
      </w:r>
      <w:r>
        <w:rPr>
          <w:rFonts w:eastAsia="Calibri"/>
          <w:bCs/>
          <w:lang w:val="en-GB"/>
        </w:rPr>
        <w:t>;</w:t>
      </w:r>
    </w:p>
    <w:p w14:paraId="29B22008" w14:textId="77777777" w:rsidR="00FA6160" w:rsidRDefault="00FA6160" w:rsidP="00FA6160">
      <w:pPr>
        <w:pStyle w:val="a4"/>
        <w:numPr>
          <w:ilvl w:val="0"/>
          <w:numId w:val="23"/>
        </w:numPr>
        <w:spacing w:after="160" w:line="259" w:lineRule="auto"/>
        <w:ind w:left="567" w:hanging="567"/>
        <w:contextualSpacing w:val="0"/>
        <w:jc w:val="both"/>
        <w:rPr>
          <w:rFonts w:eastAsia="Calibri"/>
          <w:bCs/>
          <w:lang w:val="en-GB"/>
        </w:rPr>
      </w:pPr>
      <w:r>
        <w:rPr>
          <w:rFonts w:eastAsia="Calibri"/>
          <w:bCs/>
          <w:lang w:val="en-GB"/>
        </w:rPr>
        <w:t xml:space="preserve">acknowledge and agree that where this Direct Payment Application is executed through digital signature (including in accordance with the provisions of the </w:t>
      </w:r>
      <w:r w:rsidRPr="0048097C">
        <w:rPr>
          <w:rFonts w:eastAsia="Calibri"/>
          <w:bCs/>
          <w:lang w:val="en-GB"/>
        </w:rPr>
        <w:t>Agreement on the Organisation of the BCS Corporate Electronic Document Management System</w:t>
      </w:r>
      <w:r>
        <w:rPr>
          <w:rFonts w:eastAsia="Calibri"/>
          <w:bCs/>
          <w:lang w:val="en-GB"/>
        </w:rPr>
        <w:t>), means, such Direct Payment Application shall be fully effective and binding on me as if signed manually;</w:t>
      </w:r>
    </w:p>
    <w:p w14:paraId="3183A3FB" w14:textId="77777777" w:rsidR="00FA6160" w:rsidRDefault="00FA6160" w:rsidP="00FA6160">
      <w:pPr>
        <w:pStyle w:val="a4"/>
        <w:numPr>
          <w:ilvl w:val="0"/>
          <w:numId w:val="23"/>
        </w:numPr>
        <w:spacing w:after="160" w:line="259" w:lineRule="auto"/>
        <w:ind w:left="567" w:hanging="567"/>
        <w:contextualSpacing w:val="0"/>
        <w:jc w:val="both"/>
        <w:rPr>
          <w:rFonts w:eastAsia="Calibri"/>
          <w:bCs/>
          <w:lang w:val="en-GB"/>
        </w:rPr>
      </w:pPr>
      <w:r>
        <w:rPr>
          <w:rFonts w:eastAsia="Calibri"/>
          <w:bCs/>
          <w:lang w:val="en-GB"/>
        </w:rPr>
        <w:lastRenderedPageBreak/>
        <w:t xml:space="preserve">acknowledge that the Additional Paying Agent will not act as tax agent in connection with the Amounts Payable and that I am solely responsible for assessing the tax consequences of receiving the payments </w:t>
      </w:r>
      <w:r w:rsidRPr="0059467B">
        <w:rPr>
          <w:rFonts w:eastAsia="Calibri"/>
          <w:bCs/>
          <w:lang w:val="en-GB"/>
        </w:rPr>
        <w:t>in accordance with the Direct Payment Option</w:t>
      </w:r>
      <w:r>
        <w:rPr>
          <w:rFonts w:eastAsia="Calibri"/>
          <w:bCs/>
          <w:lang w:val="en-GB"/>
        </w:rPr>
        <w:t xml:space="preserve"> and complying with any tax obligations (including the filing of the required refunds) in connection therewith;</w:t>
      </w:r>
    </w:p>
    <w:p w14:paraId="22369C31" w14:textId="77777777" w:rsidR="00FA6160" w:rsidRPr="002446BD" w:rsidRDefault="00FA6160" w:rsidP="00FA6160">
      <w:pPr>
        <w:pStyle w:val="a4"/>
        <w:numPr>
          <w:ilvl w:val="0"/>
          <w:numId w:val="23"/>
        </w:numPr>
        <w:spacing w:after="160" w:line="259" w:lineRule="auto"/>
        <w:ind w:left="567" w:hanging="567"/>
        <w:contextualSpacing w:val="0"/>
        <w:jc w:val="both"/>
        <w:rPr>
          <w:rFonts w:eastAsia="Calibri"/>
          <w:bCs/>
          <w:lang w:val="en-GB"/>
        </w:rPr>
      </w:pPr>
      <w:r w:rsidRPr="002446BD">
        <w:rPr>
          <w:rFonts w:eastAsia="Calibri"/>
          <w:bCs/>
          <w:lang w:val="en-GB"/>
        </w:rPr>
        <w:t xml:space="preserve">acknowledge and agree to the risks inherent to the Direct Payment Option and the effecting of this Direct Payment Application, including </w:t>
      </w:r>
      <w:r w:rsidRPr="003B7D63">
        <w:rPr>
          <w:rFonts w:eastAsia="Calibri"/>
          <w:bCs/>
        </w:rPr>
        <w:t xml:space="preserve">the credit risk (a failure by counterparties to discharge their obligations), FX risk (changes in foreign exchange rates), infrastructure risk (disruptions of the clearing and settlement infrastructure), legal risk (changes in laws, interpretation thereof and court practice), operational risk (IT failures, operational errors) and sanctions risk (introduction of new or tightening of existing restrictive measures affecting the ability, methods, form and timing of payment or otherwise affecting such payment or </w:t>
      </w:r>
      <w:r>
        <w:rPr>
          <w:rFonts w:eastAsia="Calibri"/>
          <w:bCs/>
        </w:rPr>
        <w:t>myself</w:t>
      </w:r>
      <w:r w:rsidRPr="003B7D63">
        <w:rPr>
          <w:rFonts w:eastAsia="Calibri"/>
          <w:bCs/>
        </w:rPr>
        <w:t xml:space="preserve"> or settlement infrastructure becoming subject to sanctions)</w:t>
      </w:r>
      <w:r w:rsidRPr="002446BD">
        <w:rPr>
          <w:rFonts w:eastAsia="Calibri"/>
          <w:bCs/>
          <w:lang w:val="en-GB"/>
        </w:rPr>
        <w:t>, and that I shall be solely responsible for any such risks and that the Issuer, the Guarantor and the Additional Paying Agent shall not bear any liability in connection with any such risks (including the risk of any delays or failures by third parties involved);</w:t>
      </w:r>
    </w:p>
    <w:p w14:paraId="2412CCA2" w14:textId="77777777" w:rsidR="00FA6160"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acknowledge and agree that the exercise of the Direct Payment Option</w:t>
      </w:r>
      <w:r w:rsidRPr="00D907A3">
        <w:rPr>
          <w:rFonts w:eastAsia="Calibri"/>
          <w:bCs/>
          <w:lang w:val="en-GB"/>
        </w:rPr>
        <w:t xml:space="preserve"> shall at all times be subject to all applicable laws and the procurement of the necessary governmental approvals and clearances from the authorities outside the Russian Federation</w:t>
      </w:r>
      <w:r>
        <w:rPr>
          <w:rFonts w:eastAsia="Calibri"/>
          <w:bCs/>
          <w:lang w:val="en-GB"/>
        </w:rPr>
        <w:t xml:space="preserve">, </w:t>
      </w:r>
      <w:r w:rsidRPr="00D907A3">
        <w:rPr>
          <w:rFonts w:eastAsia="Calibri"/>
          <w:bCs/>
          <w:lang w:val="en-GB"/>
        </w:rPr>
        <w:t>competent Russian authorities</w:t>
      </w:r>
      <w:r>
        <w:rPr>
          <w:rFonts w:eastAsia="Calibri"/>
          <w:bCs/>
          <w:lang w:val="en-GB"/>
        </w:rPr>
        <w:t xml:space="preserve"> (if any) </w:t>
      </w:r>
      <w:r w:rsidRPr="00D907A3">
        <w:rPr>
          <w:rFonts w:eastAsia="Calibri"/>
          <w:bCs/>
          <w:lang w:val="en-GB"/>
        </w:rPr>
        <w:t>and/or</w:t>
      </w:r>
      <w:r>
        <w:rPr>
          <w:rFonts w:eastAsia="Calibri"/>
          <w:bCs/>
          <w:lang w:val="en-GB"/>
        </w:rPr>
        <w:t xml:space="preserve"> infrastructure participants; </w:t>
      </w:r>
    </w:p>
    <w:p w14:paraId="00412B9C" w14:textId="77777777" w:rsidR="00FA6160" w:rsidRPr="001B1ADE" w:rsidRDefault="00FA6160" w:rsidP="00FA6160">
      <w:pPr>
        <w:pStyle w:val="a4"/>
        <w:widowControl w:val="0"/>
        <w:numPr>
          <w:ilvl w:val="0"/>
          <w:numId w:val="23"/>
        </w:numPr>
        <w:spacing w:after="160" w:line="259" w:lineRule="auto"/>
        <w:ind w:left="567" w:hanging="567"/>
        <w:contextualSpacing w:val="0"/>
        <w:jc w:val="both"/>
        <w:rPr>
          <w:rFonts w:eastAsia="Calibri"/>
          <w:bCs/>
          <w:lang w:val="en-GB"/>
        </w:rPr>
      </w:pPr>
      <w:r>
        <w:rPr>
          <w:rFonts w:eastAsia="Calibri"/>
          <w:bCs/>
          <w:lang w:val="en-GB"/>
        </w:rPr>
        <w:t xml:space="preserve">acknowledge and agree that </w:t>
      </w:r>
      <w:r w:rsidRPr="007802C5">
        <w:rPr>
          <w:rFonts w:eastAsia="Calibri"/>
          <w:bCs/>
          <w:lang w:val="en-GB"/>
        </w:rPr>
        <w:t xml:space="preserve">the </w:t>
      </w:r>
      <w:r>
        <w:rPr>
          <w:rFonts w:eastAsia="Calibri"/>
          <w:bCs/>
          <w:lang w:val="en-GB"/>
        </w:rPr>
        <w:t xml:space="preserve">duties of the </w:t>
      </w:r>
      <w:r w:rsidRPr="007802C5">
        <w:rPr>
          <w:rFonts w:eastAsia="Calibri"/>
          <w:bCs/>
          <w:lang w:val="en-GB"/>
        </w:rPr>
        <w:t xml:space="preserve">Additional Paying Agent </w:t>
      </w:r>
      <w:r>
        <w:rPr>
          <w:rFonts w:eastAsia="Calibri"/>
          <w:bCs/>
          <w:lang w:val="en-GB"/>
        </w:rPr>
        <w:t>hereunder are owed solely to</w:t>
      </w:r>
      <w:r w:rsidRPr="007802C5">
        <w:rPr>
          <w:rFonts w:eastAsia="Calibri"/>
          <w:bCs/>
          <w:lang w:val="en-GB"/>
        </w:rPr>
        <w:t xml:space="preserve"> the Issuer and the Guarantor</w:t>
      </w:r>
      <w:r>
        <w:rPr>
          <w:rFonts w:eastAsia="Calibri"/>
          <w:bCs/>
          <w:lang w:val="en-GB"/>
        </w:rPr>
        <w:t>,</w:t>
      </w:r>
      <w:r w:rsidRPr="007802C5">
        <w:rPr>
          <w:rFonts w:eastAsia="Calibri"/>
          <w:bCs/>
          <w:lang w:val="en-GB"/>
        </w:rPr>
        <w:t xml:space="preserve"> and </w:t>
      </w:r>
      <w:r>
        <w:rPr>
          <w:rFonts w:eastAsia="Calibri"/>
          <w:bCs/>
          <w:lang w:val="en-GB"/>
        </w:rPr>
        <w:t xml:space="preserve">the </w:t>
      </w:r>
      <w:r w:rsidRPr="007802C5">
        <w:rPr>
          <w:rFonts w:eastAsia="Calibri"/>
          <w:bCs/>
          <w:lang w:val="en-GB"/>
        </w:rPr>
        <w:t xml:space="preserve">Additional Paying Agent </w:t>
      </w:r>
      <w:r>
        <w:rPr>
          <w:rFonts w:eastAsia="Calibri"/>
          <w:bCs/>
          <w:lang w:val="en-GB"/>
        </w:rPr>
        <w:t xml:space="preserve">does </w:t>
      </w:r>
      <w:r w:rsidRPr="007802C5">
        <w:rPr>
          <w:rFonts w:eastAsia="Calibri"/>
          <w:bCs/>
          <w:lang w:val="en-GB"/>
        </w:rPr>
        <w:t xml:space="preserve">not </w:t>
      </w:r>
      <w:r>
        <w:rPr>
          <w:rFonts w:eastAsia="Calibri"/>
          <w:bCs/>
          <w:lang w:val="en-GB"/>
        </w:rPr>
        <w:t>owe</w:t>
      </w:r>
      <w:r w:rsidRPr="007802C5">
        <w:rPr>
          <w:rFonts w:eastAsia="Calibri"/>
          <w:bCs/>
          <w:lang w:val="en-GB"/>
        </w:rPr>
        <w:t xml:space="preserve"> any responsibility or liability to </w:t>
      </w:r>
      <w:r>
        <w:rPr>
          <w:rFonts w:eastAsia="Calibri"/>
          <w:bCs/>
          <w:lang w:val="en-GB"/>
        </w:rPr>
        <w:t>myself in connection with the Amounts Payable.</w:t>
      </w:r>
    </w:p>
    <w:p w14:paraId="5F32C175" w14:textId="77777777" w:rsidR="00FA6160" w:rsidRPr="00FA6160" w:rsidRDefault="00FA6160" w:rsidP="00FA6160">
      <w:pPr>
        <w:rPr>
          <w:rFonts w:ascii="Times New Roman" w:eastAsia="Calibri" w:hAnsi="Times New Roman" w:cs="Times New Roman"/>
          <w:bCs/>
          <w:lang w:val="en-US"/>
        </w:rPr>
      </w:pPr>
      <w:r w:rsidRPr="00FA6160">
        <w:rPr>
          <w:rFonts w:ascii="Times New Roman" w:eastAsia="Calibri" w:hAnsi="Times New Roman" w:cs="Times New Roman"/>
          <w:bCs/>
          <w:szCs w:val="20"/>
          <w:lang w:val="en-US"/>
        </w:rPr>
        <w:t xml:space="preserve">In this Direct Payment Application, a </w:t>
      </w:r>
      <w:r w:rsidRPr="00FA6160">
        <w:rPr>
          <w:rFonts w:ascii="Times New Roman" w:eastAsia="Calibri" w:hAnsi="Times New Roman" w:cs="Times New Roman"/>
          <w:bCs/>
          <w:lang w:val="en-US"/>
        </w:rPr>
        <w:t>"</w:t>
      </w:r>
      <w:r w:rsidRPr="00FA6160">
        <w:rPr>
          <w:rFonts w:ascii="Times New Roman" w:eastAsia="Calibri" w:hAnsi="Times New Roman" w:cs="Times New Roman"/>
          <w:b/>
          <w:lang w:val="en-US"/>
        </w:rPr>
        <w:t>Business Day</w:t>
      </w:r>
      <w:r w:rsidRPr="00FA6160">
        <w:rPr>
          <w:rFonts w:ascii="Times New Roman" w:eastAsia="Calibri" w:hAnsi="Times New Roman" w:cs="Times New Roman"/>
          <w:bCs/>
          <w:lang w:val="en-US"/>
        </w:rPr>
        <w:t>" shall mean a day on which commercial banks and foreign exchange markets settle payments generally in London (England), Limassol (Cyprus) and Moscow (Russia).</w:t>
      </w:r>
    </w:p>
    <w:p w14:paraId="393491C7"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This Direct Payment Application and any non-contractual obligations arising out of or in connection with it are governed by, and shall be construed in accordance with, English law, </w:t>
      </w:r>
      <w:r w:rsidRPr="00FA6160">
        <w:rPr>
          <w:rFonts w:ascii="Times New Roman" w:eastAsia="Calibri" w:hAnsi="Times New Roman" w:cs="Times New Roman"/>
          <w:bCs/>
          <w:i/>
          <w:iCs/>
          <w:szCs w:val="20"/>
          <w:lang w:val="en-US"/>
        </w:rPr>
        <w:t>provided that</w:t>
      </w:r>
      <w:r w:rsidRPr="00FA6160">
        <w:rPr>
          <w:rFonts w:ascii="Times New Roman" w:eastAsia="Calibri" w:hAnsi="Times New Roman" w:cs="Times New Roman"/>
          <w:bCs/>
          <w:szCs w:val="20"/>
          <w:lang w:val="en-US"/>
        </w:rPr>
        <w:t xml:space="preserve"> such choice of English law as the governing law of this Direct Payment Application shall not limit the Issuer's, the Guarantor's or the Additional Paying Agent's ability to utilise any arrangement, insofar as the discharge of the payment obligation or currency conversion in concerned, available in the jurisdiction of the Issuer, the Guarantor, the Additional Paying Agent or the Noteholder submitting this Direct Payment Application.</w:t>
      </w:r>
    </w:p>
    <w:p w14:paraId="30C95337" w14:textId="77777777" w:rsidR="00FA6160" w:rsidRPr="00FA6160" w:rsidRDefault="00FA6160" w:rsidP="00FA6160">
      <w:pPr>
        <w:rPr>
          <w:rFonts w:ascii="Times New Roman" w:eastAsia="Calibri" w:hAnsi="Times New Roman" w:cs="Times New Roman"/>
          <w:b/>
          <w:szCs w:val="20"/>
          <w:lang w:val="en-US"/>
        </w:rPr>
      </w:pPr>
    </w:p>
    <w:p w14:paraId="368A293E" w14:textId="77777777" w:rsidR="00FA6160" w:rsidRPr="00FA6160" w:rsidRDefault="00FA6160" w:rsidP="00FA6160">
      <w:pPr>
        <w:rPr>
          <w:rFonts w:ascii="Times New Roman" w:eastAsia="Calibri" w:hAnsi="Times New Roman" w:cs="Times New Roman"/>
          <w:b/>
          <w:szCs w:val="20"/>
          <w:lang w:val="en-US"/>
        </w:rPr>
      </w:pPr>
    </w:p>
    <w:p w14:paraId="6D5CF534"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
          <w:szCs w:val="20"/>
          <w:lang w:val="en-US"/>
        </w:rPr>
        <w:t>[PLEASE SIGN THE FORM AT THE FOLLOWING PAGE]</w:t>
      </w:r>
    </w:p>
    <w:p w14:paraId="2237C93F" w14:textId="77777777" w:rsidR="00FA6160" w:rsidRPr="001B1ADE" w:rsidRDefault="00FA6160" w:rsidP="00FA6160">
      <w:pPr>
        <w:rPr>
          <w:rFonts w:ascii="Times New Roman" w:eastAsia="Calibri" w:hAnsi="Times New Roman" w:cs="Times New Roman"/>
          <w:bCs/>
          <w:szCs w:val="20"/>
        </w:rPr>
      </w:pPr>
      <w:r w:rsidRPr="00FA6160">
        <w:rPr>
          <w:rFonts w:ascii="Times New Roman" w:eastAsia="Calibri" w:hAnsi="Times New Roman" w:cs="Times New Roman"/>
          <w:szCs w:val="20"/>
          <w:lang w:val="en-US"/>
        </w:rPr>
        <w:br w:type="page"/>
      </w:r>
      <w:r w:rsidRPr="001B1ADE">
        <w:rPr>
          <w:rFonts w:ascii="Times New Roman" w:eastAsia="Calibri" w:hAnsi="Times New Roman" w:cs="Times New Roman"/>
          <w:bCs/>
          <w:szCs w:val="20"/>
        </w:rPr>
        <w:lastRenderedPageBreak/>
        <w:t>Executed by:</w:t>
      </w:r>
    </w:p>
    <w:p w14:paraId="51304B61" w14:textId="77777777" w:rsidR="00FA6160" w:rsidRPr="001B1ADE" w:rsidRDefault="00FA6160" w:rsidP="00FA6160">
      <w:pPr>
        <w:rPr>
          <w:rFonts w:ascii="Times New Roman" w:eastAsia="Calibri" w:hAnsi="Times New Roman" w:cs="Times New Roman"/>
          <w:bCs/>
          <w:szCs w:val="20"/>
        </w:rPr>
      </w:pPr>
    </w:p>
    <w:p w14:paraId="44C8ABBE" w14:textId="77777777" w:rsidR="00FA6160" w:rsidRPr="001B1ADE" w:rsidRDefault="00FA6160" w:rsidP="00FA6160">
      <w:pPr>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61717A41" w14:textId="77777777" w:rsidR="00FA6160" w:rsidRDefault="00FA6160" w:rsidP="00FA6160">
      <w:pPr>
        <w:rPr>
          <w:rFonts w:ascii="Times New Roman" w:eastAsia="Calibri" w:hAnsi="Times New Roman" w:cs="Times New Roman"/>
          <w:bCs/>
          <w:szCs w:val="20"/>
        </w:rPr>
      </w:pPr>
      <w:r>
        <w:rPr>
          <w:rFonts w:ascii="Times New Roman" w:eastAsia="Calibri" w:hAnsi="Times New Roman" w:cs="Times New Roman"/>
          <w:bCs/>
          <w:szCs w:val="20"/>
        </w:rPr>
        <w:t>(Signature)</w:t>
      </w:r>
    </w:p>
    <w:p w14:paraId="596BEE79" w14:textId="77777777" w:rsidR="00FA6160" w:rsidRPr="001B1ADE" w:rsidRDefault="00FA6160" w:rsidP="00FA6160">
      <w:pPr>
        <w:rPr>
          <w:rFonts w:ascii="Times New Roman" w:eastAsia="Calibri" w:hAnsi="Times New Roman" w:cs="Times New Roman"/>
          <w:bCs/>
          <w:szCs w:val="20"/>
        </w:rPr>
      </w:pPr>
    </w:p>
    <w:tbl>
      <w:tblPr>
        <w:tblStyle w:val="a3"/>
        <w:tblW w:w="0" w:type="auto"/>
        <w:tblLook w:val="04A0" w:firstRow="1" w:lastRow="0" w:firstColumn="1" w:lastColumn="0" w:noHBand="0" w:noVBand="1"/>
      </w:tblPr>
      <w:tblGrid>
        <w:gridCol w:w="2637"/>
        <w:gridCol w:w="6425"/>
      </w:tblGrid>
      <w:tr w:rsidR="00FA6160" w14:paraId="10F3F020" w14:textId="77777777" w:rsidTr="00260CDB">
        <w:tc>
          <w:tcPr>
            <w:tcW w:w="2637" w:type="dxa"/>
            <w:tcBorders>
              <w:top w:val="single" w:sz="4" w:space="0" w:color="auto"/>
              <w:left w:val="single" w:sz="4" w:space="0" w:color="auto"/>
              <w:bottom w:val="single" w:sz="4" w:space="0" w:color="auto"/>
              <w:right w:val="single" w:sz="4" w:space="0" w:color="auto"/>
            </w:tcBorders>
          </w:tcPr>
          <w:p w14:paraId="1CA87026" w14:textId="77777777" w:rsidR="00FA6160" w:rsidRPr="00B764CE" w:rsidRDefault="00FA6160" w:rsidP="00260CDB">
            <w:pPr>
              <w:spacing w:after="160" w:line="259" w:lineRule="auto"/>
              <w:rPr>
                <w:rFonts w:eastAsia="Calibri"/>
                <w:bCs/>
                <w:szCs w:val="20"/>
                <w:highlight w:val="yellow"/>
              </w:rPr>
            </w:pPr>
            <w:permStart w:id="820713904" w:edGrp="everyone" w:colFirst="1" w:colLast="1"/>
          </w:p>
          <w:p w14:paraId="04E333A1" w14:textId="77777777" w:rsidR="00FA6160" w:rsidRPr="00B764CE" w:rsidRDefault="00FA6160" w:rsidP="00260CDB">
            <w:pPr>
              <w:spacing w:after="160" w:line="259" w:lineRule="auto"/>
              <w:rPr>
                <w:rFonts w:eastAsia="Calibri"/>
                <w:bCs/>
                <w:szCs w:val="20"/>
                <w:highlight w:val="yellow"/>
              </w:rPr>
            </w:pPr>
            <w:r w:rsidRPr="006170DC">
              <w:rPr>
                <w:rFonts w:eastAsia="Calibri"/>
                <w:bCs/>
                <w:szCs w:val="20"/>
              </w:rPr>
              <w:t>Name:</w:t>
            </w:r>
          </w:p>
        </w:tc>
        <w:tc>
          <w:tcPr>
            <w:tcW w:w="6425" w:type="dxa"/>
            <w:tcBorders>
              <w:top w:val="single" w:sz="4" w:space="0" w:color="auto"/>
              <w:left w:val="single" w:sz="4" w:space="0" w:color="auto"/>
              <w:bottom w:val="single" w:sz="4" w:space="0" w:color="auto"/>
              <w:right w:val="single" w:sz="4" w:space="0" w:color="auto"/>
            </w:tcBorders>
          </w:tcPr>
          <w:p w14:paraId="1B406874" w14:textId="77777777" w:rsidR="00FA6160" w:rsidRPr="001B1ADE" w:rsidRDefault="00FA6160" w:rsidP="00260CDB">
            <w:pPr>
              <w:spacing w:after="160" w:line="259" w:lineRule="auto"/>
              <w:rPr>
                <w:rFonts w:eastAsia="Calibri"/>
                <w:bCs/>
                <w:szCs w:val="20"/>
              </w:rPr>
            </w:pPr>
          </w:p>
        </w:tc>
      </w:tr>
      <w:tr w:rsidR="00FA6160" w:rsidRPr="00CF6693" w14:paraId="4D869AD5" w14:textId="77777777" w:rsidTr="00260CDB">
        <w:tc>
          <w:tcPr>
            <w:tcW w:w="2637" w:type="dxa"/>
            <w:tcBorders>
              <w:top w:val="single" w:sz="4" w:space="0" w:color="auto"/>
              <w:left w:val="single" w:sz="4" w:space="0" w:color="auto"/>
              <w:bottom w:val="single" w:sz="4" w:space="0" w:color="auto"/>
              <w:right w:val="single" w:sz="4" w:space="0" w:color="auto"/>
            </w:tcBorders>
          </w:tcPr>
          <w:p w14:paraId="794FC820" w14:textId="77777777" w:rsidR="00FA6160" w:rsidRPr="00B764CE" w:rsidRDefault="00FA6160" w:rsidP="00260CDB">
            <w:pPr>
              <w:spacing w:after="160" w:line="259" w:lineRule="auto"/>
              <w:rPr>
                <w:rFonts w:eastAsia="Calibri"/>
                <w:bCs/>
                <w:szCs w:val="20"/>
                <w:highlight w:val="yellow"/>
              </w:rPr>
            </w:pPr>
            <w:permStart w:id="624055755" w:edGrp="everyone" w:colFirst="1" w:colLast="1"/>
            <w:permEnd w:id="820713904"/>
          </w:p>
          <w:p w14:paraId="04BD5EED" w14:textId="77777777" w:rsidR="00FA6160" w:rsidRPr="00B764CE" w:rsidRDefault="00FA6160" w:rsidP="00260CDB">
            <w:pPr>
              <w:spacing w:after="160" w:line="259" w:lineRule="auto"/>
              <w:rPr>
                <w:rFonts w:eastAsia="Calibri"/>
                <w:bCs/>
                <w:szCs w:val="20"/>
                <w:highlight w:val="yellow"/>
              </w:rPr>
            </w:pPr>
            <w:r w:rsidRPr="006170DC">
              <w:rPr>
                <w:rFonts w:eastAsia="Calibri"/>
                <w:bCs/>
                <w:szCs w:val="20"/>
              </w:rPr>
              <w:t>Details of Master Agreement (number and date):</w:t>
            </w:r>
          </w:p>
        </w:tc>
        <w:tc>
          <w:tcPr>
            <w:tcW w:w="6425" w:type="dxa"/>
            <w:tcBorders>
              <w:top w:val="single" w:sz="4" w:space="0" w:color="auto"/>
              <w:left w:val="single" w:sz="4" w:space="0" w:color="auto"/>
              <w:bottom w:val="single" w:sz="4" w:space="0" w:color="auto"/>
              <w:right w:val="single" w:sz="4" w:space="0" w:color="auto"/>
            </w:tcBorders>
          </w:tcPr>
          <w:p w14:paraId="6FEF61C4" w14:textId="77777777" w:rsidR="00FA6160" w:rsidRPr="001B1ADE" w:rsidRDefault="00FA6160" w:rsidP="00260CDB">
            <w:pPr>
              <w:spacing w:after="160" w:line="259" w:lineRule="auto"/>
              <w:rPr>
                <w:rFonts w:eastAsia="Calibri"/>
                <w:bCs/>
                <w:szCs w:val="20"/>
              </w:rPr>
            </w:pPr>
          </w:p>
        </w:tc>
      </w:tr>
      <w:tr w:rsidR="00FA6160" w14:paraId="108ECD44" w14:textId="77777777" w:rsidTr="00260CDB">
        <w:tc>
          <w:tcPr>
            <w:tcW w:w="2637" w:type="dxa"/>
            <w:tcBorders>
              <w:top w:val="single" w:sz="4" w:space="0" w:color="auto"/>
              <w:left w:val="single" w:sz="4" w:space="0" w:color="auto"/>
              <w:bottom w:val="single" w:sz="4" w:space="0" w:color="auto"/>
              <w:right w:val="single" w:sz="4" w:space="0" w:color="auto"/>
            </w:tcBorders>
          </w:tcPr>
          <w:p w14:paraId="3FEEB652" w14:textId="77777777" w:rsidR="00FA6160" w:rsidRPr="00B764CE" w:rsidRDefault="00FA6160" w:rsidP="00260CDB">
            <w:pPr>
              <w:spacing w:after="160" w:line="256" w:lineRule="auto"/>
              <w:rPr>
                <w:rFonts w:eastAsia="Calibri"/>
                <w:bCs/>
                <w:szCs w:val="20"/>
                <w:highlight w:val="yellow"/>
              </w:rPr>
            </w:pPr>
            <w:permStart w:id="202652345" w:edGrp="everyone" w:colFirst="1" w:colLast="1"/>
            <w:permEnd w:id="624055755"/>
          </w:p>
          <w:p w14:paraId="43D53291" w14:textId="77777777" w:rsidR="00FA6160" w:rsidRPr="00B764CE" w:rsidRDefault="00FA6160" w:rsidP="00260CDB">
            <w:pPr>
              <w:spacing w:after="160" w:line="259" w:lineRule="auto"/>
              <w:rPr>
                <w:rFonts w:eastAsia="Calibri"/>
                <w:bCs/>
                <w:szCs w:val="20"/>
                <w:highlight w:val="yellow"/>
              </w:rPr>
            </w:pPr>
            <w:r w:rsidRPr="006170DC">
              <w:rPr>
                <w:rFonts w:eastAsia="Calibri"/>
                <w:bCs/>
                <w:szCs w:val="20"/>
              </w:rPr>
              <w:t>Holding (number of Notes):</w:t>
            </w:r>
          </w:p>
        </w:tc>
        <w:tc>
          <w:tcPr>
            <w:tcW w:w="6425" w:type="dxa"/>
            <w:tcBorders>
              <w:top w:val="single" w:sz="4" w:space="0" w:color="auto"/>
              <w:left w:val="single" w:sz="4" w:space="0" w:color="auto"/>
              <w:bottom w:val="single" w:sz="4" w:space="0" w:color="auto"/>
              <w:right w:val="single" w:sz="4" w:space="0" w:color="auto"/>
            </w:tcBorders>
          </w:tcPr>
          <w:p w14:paraId="6501C927" w14:textId="77777777" w:rsidR="00FA6160" w:rsidRPr="001B1ADE" w:rsidRDefault="00FA6160" w:rsidP="00260CDB">
            <w:pPr>
              <w:spacing w:after="160" w:line="259" w:lineRule="auto"/>
              <w:rPr>
                <w:rFonts w:eastAsia="Calibri"/>
                <w:bCs/>
                <w:szCs w:val="20"/>
              </w:rPr>
            </w:pPr>
          </w:p>
        </w:tc>
      </w:tr>
      <w:permEnd w:id="202652345"/>
      <w:tr w:rsidR="00FA6160" w14:paraId="63E07911" w14:textId="77777777" w:rsidTr="00260CDB">
        <w:tc>
          <w:tcPr>
            <w:tcW w:w="2637" w:type="dxa"/>
            <w:tcBorders>
              <w:top w:val="single" w:sz="4" w:space="0" w:color="auto"/>
              <w:left w:val="single" w:sz="4" w:space="0" w:color="auto"/>
              <w:bottom w:val="single" w:sz="4" w:space="0" w:color="auto"/>
              <w:right w:val="single" w:sz="4" w:space="0" w:color="auto"/>
            </w:tcBorders>
          </w:tcPr>
          <w:p w14:paraId="516552FD" w14:textId="77777777" w:rsidR="00FA6160" w:rsidRDefault="00FA6160" w:rsidP="00260CDB">
            <w:pPr>
              <w:spacing w:after="160" w:line="256" w:lineRule="auto"/>
              <w:rPr>
                <w:rFonts w:eastAsia="Calibri"/>
                <w:bCs/>
                <w:szCs w:val="20"/>
                <w:highlight w:val="yellow"/>
              </w:rPr>
            </w:pPr>
          </w:p>
          <w:p w14:paraId="372D90F9" w14:textId="77777777" w:rsidR="00FA6160" w:rsidRPr="001B1ADE" w:rsidRDefault="00FA6160" w:rsidP="00260CDB">
            <w:pPr>
              <w:spacing w:after="160" w:line="259" w:lineRule="auto"/>
              <w:rPr>
                <w:rFonts w:eastAsia="Calibri"/>
                <w:bCs/>
                <w:szCs w:val="20"/>
              </w:rPr>
            </w:pPr>
            <w:r>
              <w:rPr>
                <w:rFonts w:eastAsia="Calibri"/>
                <w:bCs/>
                <w:szCs w:val="20"/>
              </w:rPr>
              <w:t>Specified Denomination:</w:t>
            </w:r>
          </w:p>
        </w:tc>
        <w:tc>
          <w:tcPr>
            <w:tcW w:w="6425" w:type="dxa"/>
            <w:tcBorders>
              <w:top w:val="single" w:sz="4" w:space="0" w:color="auto"/>
              <w:left w:val="single" w:sz="4" w:space="0" w:color="auto"/>
              <w:bottom w:val="single" w:sz="4" w:space="0" w:color="auto"/>
              <w:right w:val="single" w:sz="4" w:space="0" w:color="auto"/>
            </w:tcBorders>
          </w:tcPr>
          <w:p w14:paraId="6A1F6ADC" w14:textId="77777777" w:rsidR="00FA6160" w:rsidRDefault="00FA6160" w:rsidP="00260CDB">
            <w:pPr>
              <w:spacing w:after="160" w:line="256" w:lineRule="auto"/>
              <w:rPr>
                <w:rFonts w:eastAsia="Calibri"/>
                <w:bCs/>
                <w:szCs w:val="20"/>
              </w:rPr>
            </w:pPr>
          </w:p>
          <w:p w14:paraId="525361EC" w14:textId="77777777" w:rsidR="00FA6160" w:rsidRPr="001B1ADE" w:rsidRDefault="00FA6160" w:rsidP="00260CDB">
            <w:pPr>
              <w:spacing w:after="160" w:line="259" w:lineRule="auto"/>
              <w:rPr>
                <w:rFonts w:eastAsia="Calibri"/>
                <w:bCs/>
                <w:szCs w:val="20"/>
              </w:rPr>
            </w:pPr>
            <w:r>
              <w:rPr>
                <w:bCs/>
                <w:szCs w:val="20"/>
              </w:rPr>
              <w:t>RUB 100,000</w:t>
            </w:r>
          </w:p>
        </w:tc>
      </w:tr>
    </w:tbl>
    <w:p w14:paraId="35917551" w14:textId="77777777" w:rsidR="00FA6160" w:rsidRPr="001B1ADE" w:rsidRDefault="00FA6160" w:rsidP="00FA6160">
      <w:pPr>
        <w:rPr>
          <w:rFonts w:ascii="Times New Roman" w:eastAsia="Calibri" w:hAnsi="Times New Roman" w:cs="Times New Roman"/>
          <w:bCs/>
          <w:szCs w:val="20"/>
        </w:rPr>
      </w:pPr>
    </w:p>
    <w:p w14:paraId="284E6CBC" w14:textId="77777777" w:rsidR="00FA6160" w:rsidRPr="00DD6A11" w:rsidRDefault="00FA6160" w:rsidP="00FA6160">
      <w:pPr>
        <w:rPr>
          <w:rFonts w:ascii="Times New Roman" w:eastAsia="Calibri" w:hAnsi="Times New Roman" w:cs="Times New Roman"/>
          <w:bCs/>
          <w:szCs w:val="20"/>
        </w:rPr>
      </w:pPr>
      <w:r>
        <w:rPr>
          <w:rFonts w:ascii="Times New Roman" w:hAnsi="Times New Roman" w:cs="Times New Roman"/>
          <w:i/>
          <w:iCs/>
        </w:rPr>
        <w:br w:type="page"/>
      </w:r>
    </w:p>
    <w:p w14:paraId="63AE26A3" w14:textId="26B8F4A7" w:rsidR="00FA6160" w:rsidRDefault="00CF6693" w:rsidP="00FA6160">
      <w:pPr>
        <w:jc w:val="center"/>
        <w:rPr>
          <w:rFonts w:ascii="Times New Roman" w:hAnsi="Times New Roman" w:cs="Times New Roman"/>
          <w:b/>
          <w:bCs/>
          <w:color w:val="000000"/>
          <w:szCs w:val="20"/>
          <w:lang w:val="en-US"/>
        </w:rPr>
      </w:pPr>
      <w:r>
        <w:rPr>
          <w:rFonts w:ascii="Times New Roman" w:hAnsi="Times New Roman" w:cs="Times New Roman"/>
          <w:b/>
          <w:bCs/>
          <w:color w:val="000000"/>
          <w:szCs w:val="20"/>
          <w:lang w:val="en-US"/>
        </w:rPr>
        <w:lastRenderedPageBreak/>
        <w:t xml:space="preserve">Annex </w:t>
      </w:r>
      <w:r w:rsidR="00FA6160">
        <w:rPr>
          <w:rFonts w:ascii="Times New Roman" w:hAnsi="Times New Roman" w:cs="Times New Roman"/>
          <w:b/>
          <w:bCs/>
          <w:color w:val="000000"/>
          <w:szCs w:val="20"/>
          <w:lang w:val="en-US"/>
        </w:rPr>
        <w:t>– Form of Revocation Instruction</w:t>
      </w:r>
    </w:p>
    <w:p w14:paraId="2B0D19DA" w14:textId="77777777" w:rsidR="00FA6160" w:rsidRDefault="00FA6160" w:rsidP="00FA6160">
      <w:pPr>
        <w:spacing w:before="240" w:after="120"/>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p>
    <w:p w14:paraId="30A5837B" w14:textId="77777777" w:rsidR="00FA6160" w:rsidRPr="00D4493B" w:rsidRDefault="00FA6160" w:rsidP="00FA6160">
      <w:pPr>
        <w:spacing w:before="120" w:after="120"/>
        <w:rPr>
          <w:rFonts w:ascii="Times New Roman" w:eastAsia="Calibri" w:hAnsi="Times New Roman" w:cs="Times New Roman"/>
          <w:b/>
          <w:bCs/>
          <w:szCs w:val="20"/>
        </w:rPr>
      </w:pPr>
      <w:permStart w:id="1519654895" w:edGrp="everyone"/>
      <w:r w:rsidRPr="00BF3E69">
        <w:rPr>
          <w:rFonts w:ascii="Times New Roman" w:eastAsia="Calibri" w:hAnsi="Times New Roman" w:cs="Times New Roman"/>
          <w:b/>
          <w:bCs/>
          <w:szCs w:val="20"/>
        </w:rPr>
        <w:t>[</w:t>
      </w:r>
      <w:r w:rsidRPr="00BF3E69">
        <w:rPr>
          <w:rFonts w:ascii="Times New Roman" w:eastAsia="Calibri" w:hAnsi="Times New Roman" w:cs="Times New Roman"/>
          <w:b/>
          <w:bCs/>
          <w:i/>
          <w:iCs/>
          <w:szCs w:val="20"/>
        </w:rPr>
        <w:t>THE NOTEHOLDER'S NAME</w:t>
      </w:r>
      <w:r w:rsidRPr="00BF3E69">
        <w:rPr>
          <w:rFonts w:ascii="Times New Roman" w:eastAsia="Calibri" w:hAnsi="Times New Roman" w:cs="Times New Roman"/>
          <w:b/>
          <w:bCs/>
          <w:szCs w:val="20"/>
        </w:rPr>
        <w:t>]</w:t>
      </w:r>
    </w:p>
    <w:permEnd w:id="1519654895"/>
    <w:p w14:paraId="58B1E3DE" w14:textId="77777777" w:rsidR="00FA6160" w:rsidRDefault="00FA6160" w:rsidP="00FA6160">
      <w:pPr>
        <w:spacing w:before="240" w:after="120"/>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To: </w:t>
      </w:r>
    </w:p>
    <w:p w14:paraId="3B7FA1DA" w14:textId="77777777" w:rsidR="00FA6160" w:rsidRPr="00FA6160" w:rsidRDefault="00FA6160" w:rsidP="00FA6160">
      <w:pPr>
        <w:spacing w:before="120" w:after="120"/>
        <w:rPr>
          <w:rFonts w:ascii="Times New Roman" w:eastAsia="Calibri" w:hAnsi="Times New Roman" w:cs="Times New Roman"/>
          <w:b/>
          <w:bCs/>
          <w:szCs w:val="20"/>
          <w:lang w:val="en-US"/>
        </w:rPr>
      </w:pPr>
      <w:r w:rsidRPr="00FA6160">
        <w:rPr>
          <w:rFonts w:ascii="Times New Roman" w:eastAsia="Calibri" w:hAnsi="Times New Roman" w:cs="Times New Roman"/>
          <w:b/>
          <w:szCs w:val="20"/>
          <w:lang w:val="en-US"/>
        </w:rPr>
        <w:t>BrokerCreditService Ltd</w:t>
      </w:r>
      <w:r w:rsidRPr="00FA6160">
        <w:rPr>
          <w:rFonts w:ascii="Times New Roman" w:eastAsia="Calibri" w:hAnsi="Times New Roman" w:cs="Times New Roman"/>
          <w:b/>
          <w:bCs/>
          <w:szCs w:val="20"/>
          <w:lang w:val="en-US"/>
        </w:rPr>
        <w:t xml:space="preserve"> (the "Additional Paying Agent") </w:t>
      </w:r>
    </w:p>
    <w:p w14:paraId="2A70F8BF" w14:textId="77777777" w:rsidR="00FA6160" w:rsidRPr="00FA6160" w:rsidRDefault="00FA6160" w:rsidP="00FA6160">
      <w:pPr>
        <w:spacing w:before="24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With a copy to: </w:t>
      </w:r>
    </w:p>
    <w:p w14:paraId="4B0374FA" w14:textId="77777777" w:rsidR="00FA6160" w:rsidRPr="00FA6160" w:rsidRDefault="00FA6160" w:rsidP="00FA6160">
      <w:pPr>
        <w:spacing w:before="12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BrokerCreditService Structured Products plc (the "Issuer") </w:t>
      </w:r>
    </w:p>
    <w:p w14:paraId="5EAB807F" w14:textId="77777777" w:rsidR="00FA6160" w:rsidRPr="00F2464A" w:rsidRDefault="00FA6160" w:rsidP="00FA6160">
      <w:pPr>
        <w:spacing w:before="120" w:after="240"/>
        <w:rPr>
          <w:rFonts w:ascii="Times New Roman" w:eastAsia="Calibri" w:hAnsi="Times New Roman" w:cs="Times New Roman"/>
          <w:b/>
          <w:bCs/>
          <w:szCs w:val="20"/>
          <w:lang w:val="en-US"/>
        </w:rPr>
      </w:pPr>
      <w:r w:rsidRPr="005A12FD">
        <w:rPr>
          <w:rFonts w:ascii="Times New Roman" w:eastAsia="Calibri" w:hAnsi="Times New Roman" w:cs="Times New Roman"/>
          <w:b/>
          <w:bCs/>
          <w:szCs w:val="20"/>
          <w:lang w:val="en-US"/>
        </w:rPr>
        <w:t>FG BCS LTD (the "G</w:t>
      </w:r>
      <w:r>
        <w:rPr>
          <w:rFonts w:ascii="Times New Roman" w:eastAsia="Calibri" w:hAnsi="Times New Roman" w:cs="Times New Roman"/>
          <w:b/>
          <w:bCs/>
          <w:szCs w:val="20"/>
          <w:lang w:val="en-US"/>
        </w:rPr>
        <w:t>uarantor")</w:t>
      </w:r>
    </w:p>
    <w:p w14:paraId="746D74A1" w14:textId="77777777" w:rsidR="00FA6160" w:rsidRPr="00FA6160" w:rsidRDefault="00FA6160" w:rsidP="00FA6160">
      <w:pPr>
        <w:jc w:val="right"/>
        <w:rPr>
          <w:rFonts w:ascii="Times New Roman" w:eastAsia="Calibri" w:hAnsi="Times New Roman" w:cs="Times New Roman"/>
          <w:b/>
          <w:bCs/>
          <w:szCs w:val="20"/>
          <w:lang w:val="en-US"/>
        </w:rPr>
      </w:pPr>
      <w:permStart w:id="761274037" w:edGrp="everyone"/>
      <w:r w:rsidRPr="00BF3E69">
        <w:rPr>
          <w:rFonts w:ascii="Times New Roman" w:eastAsia="Calibri" w:hAnsi="Times New Roman" w:cs="Times New Roman"/>
          <w:b/>
          <w:bCs/>
          <w:szCs w:val="20"/>
          <w:lang w:val="en-US"/>
        </w:rPr>
        <w:t>[</w:t>
      </w:r>
      <w:r w:rsidRPr="00BF3E69">
        <w:rPr>
          <w:rFonts w:ascii="Times New Roman" w:eastAsia="Calibri" w:hAnsi="Times New Roman" w:cs="Times New Roman"/>
          <w:b/>
          <w:bCs/>
          <w:i/>
          <w:iCs/>
          <w:szCs w:val="20"/>
          <w:lang w:val="en-US"/>
        </w:rPr>
        <w:t>DATE</w:t>
      </w:r>
      <w:r w:rsidRPr="00BF3E69">
        <w:rPr>
          <w:rFonts w:ascii="Times New Roman" w:eastAsia="Calibri" w:hAnsi="Times New Roman" w:cs="Times New Roman"/>
          <w:b/>
          <w:bCs/>
          <w:szCs w:val="20"/>
          <w:lang w:val="en-US"/>
        </w:rPr>
        <w:t>]</w:t>
      </w:r>
      <w:permEnd w:id="761274037"/>
      <w:r w:rsidRPr="00FA6160">
        <w:rPr>
          <w:rFonts w:ascii="Times New Roman" w:eastAsia="Calibri" w:hAnsi="Times New Roman" w:cs="Times New Roman"/>
          <w:b/>
          <w:bCs/>
          <w:szCs w:val="20"/>
          <w:lang w:val="en-US"/>
        </w:rPr>
        <w:t xml:space="preserve"> 2023</w:t>
      </w:r>
    </w:p>
    <w:p w14:paraId="2620454B"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Dear Sir/Madam,</w:t>
      </w:r>
    </w:p>
    <w:p w14:paraId="3F0F0B03" w14:textId="77777777" w:rsidR="00FA6160" w:rsidRPr="00FA6160" w:rsidRDefault="00FA6160" w:rsidP="00CF6693">
      <w:pPr>
        <w:spacing w:before="240" w:after="240"/>
        <w:jc w:val="both"/>
        <w:rPr>
          <w:rFonts w:ascii="Times New Roman" w:eastAsia="Calibri" w:hAnsi="Times New Roman" w:cs="Times New Roman"/>
          <w:b/>
          <w:szCs w:val="20"/>
          <w:lang w:val="en-US"/>
        </w:rPr>
      </w:pPr>
      <w:r w:rsidRPr="00FA6160">
        <w:rPr>
          <w:rFonts w:ascii="Times New Roman" w:eastAsia="Calibri" w:hAnsi="Times New Roman" w:cs="Times New Roman"/>
          <w:b/>
          <w:szCs w:val="20"/>
          <w:lang w:val="en-US"/>
        </w:rPr>
        <w:t>Reference is made to the Series 34 RUB500,000,000 Credit Linked Notes due December 2023 issued by the Issuer under the EUR10,000,000,000 Euro Medium Term Programme and guaranteed by the Guarantor (ISIN: XS1943597994; Common Code: 194359799) (the "Notes").</w:t>
      </w:r>
    </w:p>
    <w:p w14:paraId="3F2657D8" w14:textId="77777777" w:rsidR="00FA6160" w:rsidRPr="003A6C06" w:rsidRDefault="00FA6160" w:rsidP="00CF6693">
      <w:pPr>
        <w:spacing w:before="240" w:after="240"/>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I refer to </w:t>
      </w:r>
      <w:r w:rsidRPr="00FA6160">
        <w:rPr>
          <w:rFonts w:ascii="Times New Roman" w:hAnsi="Times New Roman" w:cs="Times New Roman"/>
          <w:bCs/>
          <w:szCs w:val="20"/>
          <w:lang w:val="en-US"/>
        </w:rPr>
        <w:t xml:space="preserve">the </w:t>
      </w:r>
      <w:r w:rsidRPr="00FA6160">
        <w:rPr>
          <w:rFonts w:ascii="Times New Roman" w:eastAsia="Calibri" w:hAnsi="Times New Roman" w:cs="Times New Roman"/>
          <w:bCs/>
          <w:szCs w:val="20"/>
          <w:lang w:val="en-US"/>
        </w:rPr>
        <w:t>master agreement No. </w:t>
      </w:r>
      <w:permStart w:id="1382639931" w:edGrp="everyone"/>
      <w:r w:rsidRPr="00BF3E69">
        <w:rPr>
          <w:rFonts w:ascii="Times New Roman" w:hAnsi="Times New Roman" w:cs="Times New Roman"/>
          <w:bCs/>
          <w:szCs w:val="20"/>
          <w:lang w:val="en-US"/>
        </w:rPr>
        <w:t>[•]</w:t>
      </w:r>
      <w:permEnd w:id="1382639931"/>
      <w:r w:rsidRPr="00FA6160">
        <w:rPr>
          <w:rFonts w:ascii="Times New Roman" w:hAnsi="Times New Roman" w:cs="Times New Roman"/>
          <w:bCs/>
          <w:szCs w:val="20"/>
          <w:lang w:val="en-US"/>
        </w:rPr>
        <w:t xml:space="preserve"> dated </w:t>
      </w:r>
      <w:permStart w:id="1387945348" w:edGrp="everyone"/>
      <w:r w:rsidRPr="00BF3E69">
        <w:rPr>
          <w:rFonts w:ascii="Times New Roman" w:hAnsi="Times New Roman" w:cs="Times New Roman"/>
          <w:bCs/>
          <w:szCs w:val="20"/>
          <w:lang w:val="en-US"/>
        </w:rPr>
        <w:t>[•]</w:t>
      </w:r>
      <w:permEnd w:id="1387945348"/>
      <w:r w:rsidRPr="00BF3E69">
        <w:rPr>
          <w:rFonts w:ascii="Times New Roman" w:hAnsi="Times New Roman" w:cs="Times New Roman"/>
          <w:bCs/>
          <w:szCs w:val="20"/>
          <w:lang w:val="en-US"/>
        </w:rPr>
        <w:t xml:space="preserve"> and </w:t>
      </w:r>
      <w:r w:rsidRPr="00BF3E69">
        <w:rPr>
          <w:rFonts w:ascii="Times New Roman" w:eastAsia="Calibri" w:hAnsi="Times New Roman" w:cs="Times New Roman"/>
          <w:bCs/>
          <w:szCs w:val="20"/>
          <w:lang w:val="en-US"/>
        </w:rPr>
        <w:t xml:space="preserve">the Direct Payment Application with respect to the Notes dated </w:t>
      </w:r>
      <w:permStart w:id="242973520" w:edGrp="everyone"/>
      <w:r w:rsidRPr="00BF3E69">
        <w:rPr>
          <w:rFonts w:ascii="Times New Roman" w:eastAsia="Calibri" w:hAnsi="Times New Roman" w:cs="Times New Roman"/>
          <w:bCs/>
          <w:szCs w:val="20"/>
          <w:lang w:val="en-US"/>
        </w:rPr>
        <w:t>[</w:t>
      </w:r>
      <w:r w:rsidRPr="00BF3E69">
        <w:rPr>
          <w:rFonts w:ascii="Times New Roman" w:eastAsia="Calibri" w:hAnsi="Times New Roman" w:cs="Times New Roman"/>
          <w:bCs/>
          <w:i/>
          <w:iCs/>
          <w:szCs w:val="20"/>
          <w:lang w:val="en-US"/>
        </w:rPr>
        <w:t>DATE</w:t>
      </w:r>
      <w:r w:rsidRPr="00BF3E69">
        <w:rPr>
          <w:rFonts w:ascii="Times New Roman" w:eastAsia="Calibri" w:hAnsi="Times New Roman" w:cs="Times New Roman"/>
          <w:bCs/>
          <w:szCs w:val="20"/>
          <w:lang w:val="en-US"/>
        </w:rPr>
        <w:t>]</w:t>
      </w:r>
      <w:permEnd w:id="242973520"/>
      <w:r w:rsidRPr="00BF3E69">
        <w:rPr>
          <w:rFonts w:ascii="Times New Roman" w:eastAsia="Calibri" w:hAnsi="Times New Roman" w:cs="Times New Roman"/>
          <w:bCs/>
          <w:szCs w:val="20"/>
          <w:lang w:val="en-US"/>
        </w:rPr>
        <w:t xml:space="preserve"> (the "</w:t>
      </w:r>
      <w:r w:rsidRPr="00BF3E69">
        <w:rPr>
          <w:rFonts w:ascii="Times New Roman" w:eastAsia="Calibri" w:hAnsi="Times New Roman" w:cs="Times New Roman"/>
          <w:b/>
          <w:szCs w:val="20"/>
          <w:lang w:val="en-US"/>
        </w:rPr>
        <w:t>Direct Payment Application</w:t>
      </w:r>
      <w:r w:rsidRPr="00FA6160">
        <w:rPr>
          <w:rFonts w:ascii="Times New Roman" w:eastAsia="Calibri" w:hAnsi="Times New Roman" w:cs="Times New Roman"/>
          <w:bCs/>
          <w:szCs w:val="20"/>
          <w:lang w:val="en-US"/>
        </w:rPr>
        <w:t xml:space="preserve">"). Terms used, but not defined herein, shall have the meanings given to them in the Direct Payment Application. </w:t>
      </w:r>
    </w:p>
    <w:p w14:paraId="3D04C692" w14:textId="77777777" w:rsidR="00FA6160" w:rsidRPr="00FA6160" w:rsidRDefault="00FA6160" w:rsidP="00CF6693">
      <w:pPr>
        <w:spacing w:before="240" w:after="240"/>
        <w:jc w:val="both"/>
        <w:rPr>
          <w:rFonts w:ascii="Times New Roman" w:eastAsia="Calibri" w:hAnsi="Times New Roman" w:cs="Times New Roman"/>
          <w:bCs/>
          <w:lang w:val="en-US"/>
        </w:rPr>
      </w:pPr>
      <w:r w:rsidRPr="00FA6160">
        <w:rPr>
          <w:rFonts w:ascii="Times New Roman" w:eastAsia="Calibri" w:hAnsi="Times New Roman" w:cs="Times New Roman"/>
          <w:bCs/>
          <w:szCs w:val="20"/>
          <w:lang w:val="en-US"/>
        </w:rPr>
        <w:t>I hereby</w:t>
      </w:r>
      <w:r w:rsidRPr="00FA6160">
        <w:rPr>
          <w:lang w:val="en-US"/>
        </w:rPr>
        <w:t xml:space="preserve"> </w:t>
      </w:r>
      <w:r w:rsidRPr="00FA6160">
        <w:rPr>
          <w:rFonts w:ascii="Times New Roman" w:eastAsia="Calibri" w:hAnsi="Times New Roman" w:cs="Times New Roman"/>
          <w:bCs/>
          <w:szCs w:val="20"/>
          <w:lang w:val="en-US"/>
        </w:rPr>
        <w:t xml:space="preserve">unconditionally revoke the Direct Payment Application submitted by me to the Additional Paying Agent and acknowledge and agree that the </w:t>
      </w:r>
      <w:r>
        <w:rPr>
          <w:rFonts w:ascii="Times New Roman" w:eastAsia="Calibri" w:hAnsi="Times New Roman" w:cs="Times New Roman"/>
          <w:bCs/>
          <w:lang w:val="en-US"/>
        </w:rPr>
        <w:t xml:space="preserve">Amounts Payable </w:t>
      </w:r>
      <w:r w:rsidRPr="00FA6160">
        <w:rPr>
          <w:rFonts w:ascii="Times New Roman" w:eastAsia="Calibri" w:hAnsi="Times New Roman" w:cs="Times New Roman"/>
          <w:bCs/>
          <w:lang w:val="en-US"/>
        </w:rPr>
        <w:t>will be payable in a manner prescribed by the Notes Documentation and not in accordance with the Direct Payment Option.</w:t>
      </w:r>
    </w:p>
    <w:p w14:paraId="7B42A55A" w14:textId="77777777" w:rsidR="00FA6160" w:rsidRPr="00FA6160" w:rsidRDefault="00FA6160" w:rsidP="00CF6693">
      <w:pPr>
        <w:spacing w:before="240" w:after="240"/>
        <w:jc w:val="both"/>
        <w:rPr>
          <w:rFonts w:ascii="Times New Roman" w:eastAsia="Calibri" w:hAnsi="Times New Roman" w:cs="Times New Roman"/>
          <w:bCs/>
          <w:lang w:val="en-US"/>
        </w:rPr>
      </w:pPr>
      <w:r w:rsidRPr="00FA6160">
        <w:rPr>
          <w:rFonts w:ascii="Times New Roman" w:eastAsia="Calibri" w:hAnsi="Times New Roman" w:cs="Times New Roman"/>
          <w:bCs/>
          <w:lang w:val="en-US"/>
        </w:rPr>
        <w:t xml:space="preserve">I hereby confirm that I have consulted with my own professional advisers (including tax, accounting, financial and legal advisers, as needed) in connection herewith, and that I fully understand, acknowledge and agree and will be solely responsible for any and all consequences of submission hereof (including the economic, regulatory, legal, tax and other consequences of such revocation) and that I will not hold the Issuer and/or the Additional Paying Agent or any of their directors, officers, employees or agents liable therefor. </w:t>
      </w:r>
    </w:p>
    <w:p w14:paraId="46CE777D" w14:textId="77777777" w:rsidR="00FA6160" w:rsidRPr="00FA6160" w:rsidRDefault="00FA6160" w:rsidP="00CF6693">
      <w:pPr>
        <w:spacing w:before="240" w:after="240"/>
        <w:jc w:val="both"/>
        <w:rPr>
          <w:rFonts w:ascii="Times New Roman" w:eastAsia="Calibri" w:hAnsi="Times New Roman" w:cs="Times New Roman"/>
          <w:bCs/>
          <w:szCs w:val="20"/>
          <w:lang w:val="en-US"/>
        </w:rPr>
      </w:pPr>
      <w:r w:rsidRPr="00FA6160">
        <w:rPr>
          <w:rFonts w:ascii="Times New Roman" w:eastAsia="Calibri" w:hAnsi="Times New Roman" w:cs="Times New Roman"/>
          <w:bCs/>
          <w:lang w:val="en-US"/>
        </w:rPr>
        <w:t>This revocation instruction shall be effective from the date hereof, unless this revocation instruction is delivered after the 5</w:t>
      </w:r>
      <w:r w:rsidRPr="00FA6160">
        <w:rPr>
          <w:rFonts w:ascii="Times New Roman" w:eastAsia="Calibri" w:hAnsi="Times New Roman" w:cs="Times New Roman"/>
          <w:bCs/>
          <w:vertAlign w:val="superscript"/>
          <w:lang w:val="en-US"/>
        </w:rPr>
        <w:t>th</w:t>
      </w:r>
      <w:r w:rsidRPr="00FA6160">
        <w:rPr>
          <w:rFonts w:ascii="Times New Roman" w:eastAsia="Calibri" w:hAnsi="Times New Roman" w:cs="Times New Roman"/>
          <w:bCs/>
          <w:lang w:val="en-US"/>
        </w:rPr>
        <w:t xml:space="preserve"> Business Day prior the Record Date fixed for any payment (the "</w:t>
      </w:r>
      <w:r w:rsidRPr="00FA6160">
        <w:rPr>
          <w:rFonts w:ascii="Times New Roman" w:eastAsia="Calibri" w:hAnsi="Times New Roman" w:cs="Times New Roman"/>
          <w:b/>
          <w:lang w:val="en-US"/>
        </w:rPr>
        <w:t>Upcoming Payment</w:t>
      </w:r>
      <w:r w:rsidRPr="00FA6160">
        <w:rPr>
          <w:rFonts w:ascii="Times New Roman" w:eastAsia="Calibri" w:hAnsi="Times New Roman" w:cs="Times New Roman"/>
          <w:bCs/>
          <w:lang w:val="en-US"/>
        </w:rPr>
        <w:t>"), in which case this revocation instruction shall not affect the making of the Upcoming Payment pursuant to the Direct Payment Application and will only be effective with respect to payments falling after the Upcoming Payment.</w:t>
      </w:r>
    </w:p>
    <w:p w14:paraId="79CAD1BF" w14:textId="77777777" w:rsidR="00FA6160" w:rsidRPr="00FA6160" w:rsidRDefault="00FA6160" w:rsidP="00CF6693">
      <w:pPr>
        <w:spacing w:before="240" w:after="240"/>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This revocation </w:t>
      </w:r>
      <w:r w:rsidRPr="00FA6160">
        <w:rPr>
          <w:rFonts w:ascii="Times New Roman" w:eastAsia="Calibri" w:hAnsi="Times New Roman" w:cs="Times New Roman"/>
          <w:bCs/>
          <w:lang w:val="en-US"/>
        </w:rPr>
        <w:t>instruction</w:t>
      </w:r>
      <w:r w:rsidRPr="00FA6160">
        <w:rPr>
          <w:rFonts w:ascii="Times New Roman" w:eastAsia="Calibri" w:hAnsi="Times New Roman" w:cs="Times New Roman"/>
          <w:bCs/>
          <w:szCs w:val="20"/>
          <w:lang w:val="en-US"/>
        </w:rPr>
        <w:t xml:space="preserve"> and any non-contractual obligations arising out of or in connection with it are governed by, and shall be construed in accordance with, English law.</w:t>
      </w:r>
    </w:p>
    <w:p w14:paraId="74DD7655" w14:textId="77777777" w:rsidR="00FA6160" w:rsidRPr="00FA6160" w:rsidRDefault="00FA6160" w:rsidP="00FA6160">
      <w:pPr>
        <w:spacing w:before="360"/>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Executed by:</w:t>
      </w:r>
    </w:p>
    <w:p w14:paraId="6F119516" w14:textId="77777777" w:rsidR="00FA6160" w:rsidRPr="00FA6160" w:rsidRDefault="00FA6160" w:rsidP="00FA6160">
      <w:pPr>
        <w:rPr>
          <w:rFonts w:ascii="Times New Roman" w:eastAsia="Calibri" w:hAnsi="Times New Roman" w:cs="Times New Roman"/>
          <w:bCs/>
          <w:szCs w:val="20"/>
          <w:lang w:val="en-US"/>
        </w:rPr>
      </w:pPr>
    </w:p>
    <w:p w14:paraId="109150BA"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_____________________________________</w:t>
      </w:r>
    </w:p>
    <w:p w14:paraId="31D29A0E"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(Signature)</w:t>
      </w:r>
    </w:p>
    <w:p w14:paraId="776CE48C" w14:textId="77777777" w:rsidR="00FA6160" w:rsidRPr="00FA6160" w:rsidRDefault="00FA6160" w:rsidP="00FA6160">
      <w:pPr>
        <w:rPr>
          <w:rFonts w:ascii="Times New Roman" w:eastAsia="Calibri" w:hAnsi="Times New Roman" w:cs="Times New Roman"/>
          <w:bCs/>
          <w:szCs w:val="20"/>
          <w:lang w:val="en-US"/>
        </w:rPr>
      </w:pPr>
    </w:p>
    <w:p w14:paraId="2788CA6B" w14:textId="77777777" w:rsidR="00FA6160" w:rsidRPr="00FA6160" w:rsidRDefault="00FA6160" w:rsidP="00FA6160">
      <w:pPr>
        <w:rPr>
          <w:rFonts w:ascii="Times New Roman" w:eastAsia="Calibri" w:hAnsi="Times New Roman" w:cs="Times New Roman"/>
          <w:bCs/>
          <w:szCs w:val="20"/>
          <w:lang w:val="en-US"/>
        </w:rPr>
      </w:pPr>
    </w:p>
    <w:p w14:paraId="45CA3294" w14:textId="77777777" w:rsidR="00FA6160" w:rsidRDefault="00FA6160" w:rsidP="00FA6160">
      <w:pPr>
        <w:jc w:val="center"/>
        <w:rPr>
          <w:rFonts w:ascii="Times New Roman" w:hAnsi="Times New Roman" w:cs="Times New Roman"/>
          <w:b/>
          <w:bCs/>
          <w:color w:val="000000"/>
          <w:szCs w:val="20"/>
          <w:lang w:val="en-US"/>
        </w:rPr>
      </w:pPr>
    </w:p>
    <w:p w14:paraId="79032B15" w14:textId="77777777" w:rsidR="00FA6160" w:rsidRPr="00FA6160" w:rsidRDefault="00FA6160" w:rsidP="00FA6160">
      <w:pPr>
        <w:jc w:val="center"/>
        <w:outlineLvl w:val="0"/>
        <w:rPr>
          <w:rFonts w:ascii="Times New Roman" w:hAnsi="Times New Roman" w:cs="Times New Roman"/>
          <w:b/>
          <w:bCs/>
          <w:color w:val="000000"/>
          <w:szCs w:val="20"/>
          <w:lang w:val="en-US"/>
        </w:rPr>
      </w:pPr>
      <w:r>
        <w:rPr>
          <w:rFonts w:ascii="Times New Roman" w:hAnsi="Times New Roman" w:cs="Times New Roman"/>
          <w:b/>
          <w:bCs/>
          <w:color w:val="000000"/>
          <w:szCs w:val="20"/>
          <w:lang w:val="en-US"/>
        </w:rPr>
        <w:br w:type="page"/>
      </w:r>
      <w:bookmarkStart w:id="5" w:name="_Toc151655137"/>
      <w:r w:rsidRPr="00FA6160">
        <w:rPr>
          <w:rFonts w:ascii="Times New Roman" w:hAnsi="Times New Roman" w:cs="Times New Roman"/>
          <w:b/>
          <w:bCs/>
          <w:color w:val="000000"/>
          <w:szCs w:val="20"/>
          <w:lang w:val="en-US"/>
        </w:rPr>
        <w:lastRenderedPageBreak/>
        <w:t>DIRECT PAYMENT APPLICATION FORM FOR LEGAL ENTITIES</w:t>
      </w:r>
      <w:bookmarkEnd w:id="5"/>
      <w:r w:rsidRPr="00FA6160">
        <w:rPr>
          <w:rFonts w:ascii="Times New Roman" w:hAnsi="Times New Roman" w:cs="Times New Roman"/>
          <w:b/>
          <w:bCs/>
          <w:color w:val="000000"/>
          <w:szCs w:val="20"/>
          <w:lang w:val="en-US"/>
        </w:rPr>
        <w:t xml:space="preserve"> </w:t>
      </w:r>
    </w:p>
    <w:p w14:paraId="0998C43C" w14:textId="77777777" w:rsidR="00FA6160" w:rsidRPr="00FA6160" w:rsidRDefault="00FA6160" w:rsidP="00FA6160">
      <w:pPr>
        <w:rPr>
          <w:rFonts w:ascii="Times New Roman" w:hAnsi="Times New Roman" w:cs="Times New Roman"/>
          <w:color w:val="000000"/>
          <w:szCs w:val="20"/>
          <w:lang w:val="en-US"/>
        </w:rPr>
      </w:pPr>
    </w:p>
    <w:p w14:paraId="44ACF229" w14:textId="77777777" w:rsidR="00FA6160" w:rsidRPr="00FA6160" w:rsidRDefault="00FA6160" w:rsidP="00FA6160">
      <w:pPr>
        <w:spacing w:before="24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From: </w:t>
      </w:r>
    </w:p>
    <w:p w14:paraId="39D2E9DC" w14:textId="77777777" w:rsidR="00FA6160" w:rsidRPr="00FA6160" w:rsidRDefault="00FA6160" w:rsidP="00FA6160">
      <w:pPr>
        <w:spacing w:before="240" w:after="240"/>
        <w:rPr>
          <w:rFonts w:ascii="Times New Roman" w:eastAsia="Calibri" w:hAnsi="Times New Roman" w:cs="Times New Roman"/>
          <w:b/>
          <w:bCs/>
          <w:szCs w:val="20"/>
          <w:lang w:val="en-US"/>
        </w:rPr>
      </w:pPr>
      <w:permStart w:id="1008746744" w:edGrp="everyone"/>
      <w:r w:rsidRPr="00FA6160">
        <w:rPr>
          <w:rFonts w:ascii="Times New Roman" w:eastAsia="Calibri" w:hAnsi="Times New Roman" w:cs="Times New Roman"/>
          <w:b/>
          <w:bCs/>
          <w:szCs w:val="20"/>
          <w:lang w:val="en-US"/>
        </w:rPr>
        <w:t>[</w:t>
      </w:r>
      <w:r w:rsidRPr="00FA6160">
        <w:rPr>
          <w:rFonts w:ascii="Times New Roman" w:eastAsia="Calibri" w:hAnsi="Times New Roman" w:cs="Times New Roman"/>
          <w:b/>
          <w:bCs/>
          <w:i/>
          <w:iCs/>
          <w:szCs w:val="20"/>
          <w:lang w:val="en-US"/>
        </w:rPr>
        <w:t>THE NOTEHOLDER'S NAME</w:t>
      </w:r>
      <w:r w:rsidRPr="00FA6160">
        <w:rPr>
          <w:rFonts w:ascii="Times New Roman" w:eastAsia="Calibri" w:hAnsi="Times New Roman" w:cs="Times New Roman"/>
          <w:b/>
          <w:bCs/>
          <w:szCs w:val="20"/>
          <w:lang w:val="en-US"/>
        </w:rPr>
        <w:t>]</w:t>
      </w:r>
    </w:p>
    <w:permEnd w:id="1008746744"/>
    <w:p w14:paraId="6B626407" w14:textId="77777777" w:rsidR="00FA6160" w:rsidRPr="00FA6160" w:rsidRDefault="00FA6160" w:rsidP="00FA6160">
      <w:pPr>
        <w:spacing w:before="24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To: </w:t>
      </w:r>
    </w:p>
    <w:p w14:paraId="38A448D8" w14:textId="77777777" w:rsidR="00FA6160" w:rsidRPr="00FA6160" w:rsidRDefault="00FA6160" w:rsidP="00FA6160">
      <w:pPr>
        <w:spacing w:before="240" w:after="24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BrokerCreditService Ltd (the "Additional Paying Agent") </w:t>
      </w:r>
    </w:p>
    <w:p w14:paraId="118B5A51" w14:textId="77777777" w:rsidR="00FA6160" w:rsidRDefault="00FA6160" w:rsidP="00FA6160">
      <w:pPr>
        <w:spacing w:before="240" w:after="24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BrokerCreditService Structured Products plc (the "Issuer") </w:t>
      </w:r>
    </w:p>
    <w:p w14:paraId="2A1492B8" w14:textId="77777777" w:rsidR="00FA6160" w:rsidRPr="005A12FD" w:rsidRDefault="00FA6160" w:rsidP="00FA6160">
      <w:pPr>
        <w:spacing w:before="240" w:after="240"/>
        <w:rPr>
          <w:rFonts w:ascii="Times New Roman" w:eastAsia="Calibri" w:hAnsi="Times New Roman" w:cs="Times New Roman"/>
          <w:b/>
          <w:bCs/>
          <w:szCs w:val="20"/>
          <w:lang w:val="en-US"/>
        </w:rPr>
      </w:pPr>
      <w:r w:rsidRPr="005A12FD">
        <w:rPr>
          <w:rFonts w:ascii="Times New Roman" w:eastAsia="Calibri" w:hAnsi="Times New Roman" w:cs="Times New Roman"/>
          <w:b/>
          <w:bCs/>
          <w:szCs w:val="20"/>
          <w:lang w:val="en-US"/>
        </w:rPr>
        <w:t>FG BCS LTD (the "G</w:t>
      </w:r>
      <w:r>
        <w:rPr>
          <w:rFonts w:ascii="Times New Roman" w:eastAsia="Calibri" w:hAnsi="Times New Roman" w:cs="Times New Roman"/>
          <w:b/>
          <w:bCs/>
          <w:szCs w:val="20"/>
          <w:lang w:val="en-US"/>
        </w:rPr>
        <w:t>uarantor")</w:t>
      </w:r>
    </w:p>
    <w:p w14:paraId="724D66A5" w14:textId="77777777" w:rsidR="00FA6160" w:rsidRPr="00CC5611" w:rsidRDefault="00FA6160" w:rsidP="00FA6160">
      <w:pPr>
        <w:jc w:val="right"/>
        <w:rPr>
          <w:rFonts w:ascii="Times New Roman" w:eastAsia="Calibri" w:hAnsi="Times New Roman" w:cs="Times New Roman"/>
          <w:b/>
          <w:bCs/>
          <w:szCs w:val="20"/>
          <w:lang w:val="en-US"/>
        </w:rPr>
      </w:pPr>
      <w:permStart w:id="1787846060" w:edGrp="everyone"/>
      <w:r w:rsidRPr="00CC5611">
        <w:rPr>
          <w:rFonts w:ascii="Times New Roman" w:eastAsia="Calibri" w:hAnsi="Times New Roman" w:cs="Times New Roman"/>
          <w:b/>
          <w:bCs/>
          <w:szCs w:val="20"/>
          <w:lang w:val="en-US"/>
        </w:rPr>
        <w:t>[</w:t>
      </w:r>
      <w:r w:rsidRPr="00CC5611">
        <w:rPr>
          <w:rFonts w:ascii="Times New Roman" w:eastAsia="Calibri" w:hAnsi="Times New Roman" w:cs="Times New Roman"/>
          <w:b/>
          <w:bCs/>
          <w:i/>
          <w:iCs/>
          <w:szCs w:val="20"/>
          <w:lang w:val="en-US"/>
        </w:rPr>
        <w:t>DATE</w:t>
      </w:r>
      <w:r w:rsidRPr="00CC5611">
        <w:rPr>
          <w:rFonts w:ascii="Times New Roman" w:eastAsia="Calibri" w:hAnsi="Times New Roman" w:cs="Times New Roman"/>
          <w:b/>
          <w:bCs/>
          <w:szCs w:val="20"/>
          <w:lang w:val="en-US"/>
        </w:rPr>
        <w:t>]</w:t>
      </w:r>
      <w:permEnd w:id="1787846060"/>
      <w:r>
        <w:rPr>
          <w:rFonts w:ascii="Times New Roman" w:eastAsia="Calibri" w:hAnsi="Times New Roman" w:cs="Times New Roman"/>
          <w:b/>
          <w:bCs/>
          <w:szCs w:val="20"/>
          <w:lang w:val="en-US"/>
        </w:rPr>
        <w:t xml:space="preserve"> 2023</w:t>
      </w:r>
    </w:p>
    <w:p w14:paraId="1E67C4ED"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Dear Sir/Madam,</w:t>
      </w:r>
    </w:p>
    <w:p w14:paraId="0DFA6AAD" w14:textId="77777777" w:rsidR="00FA6160" w:rsidRPr="00FA6160" w:rsidRDefault="00FA6160" w:rsidP="00FA6160">
      <w:pPr>
        <w:spacing w:after="240"/>
        <w:ind w:left="1134" w:right="992"/>
        <w:jc w:val="center"/>
        <w:rPr>
          <w:rFonts w:ascii="Times New Roman" w:hAnsi="Times New Roman" w:cs="Times New Roman"/>
          <w:b/>
          <w:bCs/>
          <w:lang w:val="en-US"/>
        </w:rPr>
      </w:pPr>
      <w:r w:rsidRPr="0088206B">
        <w:rPr>
          <w:rFonts w:ascii="Times New Roman" w:hAnsi="Times New Roman" w:cs="Times New Roman"/>
          <w:b/>
          <w:bCs/>
          <w:lang w:val="en-US"/>
        </w:rPr>
        <w:t xml:space="preserve">Series 34 RUB500,000,000 Credit Linked Notes due December 2023 </w:t>
      </w:r>
      <w:r w:rsidRPr="00174117">
        <w:rPr>
          <w:rFonts w:ascii="Times New Roman" w:hAnsi="Times New Roman" w:cs="Times New Roman"/>
          <w:b/>
          <w:bCs/>
          <w:lang w:val="en-US"/>
        </w:rPr>
        <w:t>issued by</w:t>
      </w:r>
      <w:r>
        <w:rPr>
          <w:rFonts w:ascii="Times New Roman" w:hAnsi="Times New Roman" w:cs="Times New Roman"/>
          <w:b/>
          <w:bCs/>
          <w:lang w:val="en-US"/>
        </w:rPr>
        <w:t xml:space="preserve"> </w:t>
      </w:r>
      <w:r w:rsidRPr="00174117">
        <w:rPr>
          <w:rFonts w:ascii="Times New Roman" w:hAnsi="Times New Roman" w:cs="Times New Roman"/>
          <w:b/>
          <w:bCs/>
          <w:lang w:val="en-US"/>
        </w:rPr>
        <w:t>the Issuer under the EUR10,000,000,000 Euro Medium Term Programme</w:t>
      </w:r>
      <w:r>
        <w:rPr>
          <w:rFonts w:ascii="Times New Roman" w:hAnsi="Times New Roman" w:cs="Times New Roman"/>
          <w:b/>
          <w:bCs/>
          <w:lang w:val="en-US"/>
        </w:rPr>
        <w:t xml:space="preserve"> and guaranteed by the Guarantor </w:t>
      </w:r>
      <w:r w:rsidRPr="0088206B">
        <w:rPr>
          <w:rFonts w:ascii="Times New Roman" w:hAnsi="Times New Roman" w:cs="Times New Roman"/>
          <w:b/>
          <w:bCs/>
          <w:lang w:val="en-US"/>
        </w:rPr>
        <w:t xml:space="preserve">(ISIN: XS1943597994; Common Code: 194359799) </w:t>
      </w:r>
      <w:r w:rsidRPr="00FA6160">
        <w:rPr>
          <w:rFonts w:ascii="Times New Roman" w:hAnsi="Times New Roman" w:cs="Times New Roman"/>
          <w:b/>
          <w:bCs/>
          <w:lang w:val="en-US"/>
        </w:rPr>
        <w:t>(the "Notes")</w:t>
      </w:r>
    </w:p>
    <w:p w14:paraId="5ADB39A0" w14:textId="77777777" w:rsidR="00FA6160" w:rsidRPr="00FA6160" w:rsidRDefault="00FA6160" w:rsidP="00CF6693">
      <w:pPr>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Terms used, but not defined herein, shall have the meanings given to them in the base prospectus dated 2 July 2018 and the supplements thereto dated 15 August 2018 and 14 November 2018 (the "</w:t>
      </w:r>
      <w:r w:rsidRPr="00FA6160">
        <w:rPr>
          <w:rFonts w:ascii="Times New Roman" w:eastAsia="Calibri" w:hAnsi="Times New Roman" w:cs="Times New Roman"/>
          <w:b/>
          <w:szCs w:val="20"/>
          <w:lang w:val="en-US"/>
        </w:rPr>
        <w:t>Base Prospectus</w:t>
      </w:r>
      <w:r w:rsidRPr="00FA6160">
        <w:rPr>
          <w:rFonts w:ascii="Times New Roman" w:eastAsia="Calibri" w:hAnsi="Times New Roman" w:cs="Times New Roman"/>
          <w:bCs/>
          <w:szCs w:val="20"/>
          <w:lang w:val="en-US"/>
        </w:rPr>
        <w:t>"), the final terms dated 1 February 2019, as amended and restated on 29 May 2023 and 20 November 2023 (the "</w:t>
      </w:r>
      <w:r w:rsidRPr="00FA6160">
        <w:rPr>
          <w:rFonts w:ascii="Times New Roman" w:eastAsia="Calibri" w:hAnsi="Times New Roman" w:cs="Times New Roman"/>
          <w:b/>
          <w:szCs w:val="20"/>
          <w:lang w:val="en-US"/>
        </w:rPr>
        <w:t>Amended and Restated</w:t>
      </w:r>
      <w:r w:rsidRPr="00FA6160">
        <w:rPr>
          <w:rFonts w:ascii="Times New Roman" w:eastAsia="Calibri" w:hAnsi="Times New Roman" w:cs="Times New Roman"/>
          <w:bCs/>
          <w:szCs w:val="20"/>
          <w:lang w:val="en-US"/>
        </w:rPr>
        <w:t xml:space="preserve"> </w:t>
      </w:r>
      <w:r w:rsidRPr="00FA6160">
        <w:rPr>
          <w:rFonts w:ascii="Times New Roman" w:eastAsia="Calibri" w:hAnsi="Times New Roman" w:cs="Times New Roman"/>
          <w:b/>
          <w:szCs w:val="20"/>
          <w:lang w:val="en-US"/>
        </w:rPr>
        <w:t>Final Terms</w:t>
      </w:r>
      <w:r w:rsidRPr="00FA6160">
        <w:rPr>
          <w:rFonts w:ascii="Times New Roman" w:eastAsia="Calibri" w:hAnsi="Times New Roman" w:cs="Times New Roman"/>
          <w:bCs/>
          <w:szCs w:val="20"/>
          <w:lang w:val="en-US"/>
        </w:rPr>
        <w:t>"), the issue and paying agency agreement dated 2 July 2018 (the "</w:t>
      </w:r>
      <w:r w:rsidRPr="00FA6160">
        <w:rPr>
          <w:rFonts w:ascii="Times New Roman" w:eastAsia="Calibri" w:hAnsi="Times New Roman" w:cs="Times New Roman"/>
          <w:b/>
          <w:szCs w:val="20"/>
          <w:lang w:val="en-US"/>
        </w:rPr>
        <w:t>Agency Agreement</w:t>
      </w:r>
      <w:r w:rsidRPr="00FA6160">
        <w:rPr>
          <w:rFonts w:ascii="Times New Roman" w:eastAsia="Calibri" w:hAnsi="Times New Roman" w:cs="Times New Roman"/>
          <w:bCs/>
          <w:szCs w:val="20"/>
          <w:lang w:val="en-US"/>
        </w:rPr>
        <w:t>") and the deed of guarantee dated 13 July 2021 (the "</w:t>
      </w:r>
      <w:r w:rsidRPr="00FA6160">
        <w:rPr>
          <w:rFonts w:ascii="Times New Roman" w:eastAsia="Calibri" w:hAnsi="Times New Roman" w:cs="Times New Roman"/>
          <w:b/>
          <w:szCs w:val="20"/>
          <w:lang w:val="en-US"/>
        </w:rPr>
        <w:t>Deed of Guarantee</w:t>
      </w:r>
      <w:r w:rsidRPr="00FA6160">
        <w:rPr>
          <w:rFonts w:ascii="Times New Roman" w:eastAsia="Calibri" w:hAnsi="Times New Roman" w:cs="Times New Roman"/>
          <w:bCs/>
          <w:szCs w:val="20"/>
          <w:lang w:val="en-US"/>
        </w:rPr>
        <w:t>", and, together with the Base Prospectus, the Amended and Restated Final Terms and the Agency Agreement, the "</w:t>
      </w:r>
      <w:r w:rsidRPr="00FA6160">
        <w:rPr>
          <w:rFonts w:ascii="Times New Roman" w:eastAsia="Calibri" w:hAnsi="Times New Roman" w:cs="Times New Roman"/>
          <w:b/>
          <w:szCs w:val="20"/>
          <w:lang w:val="en-US"/>
        </w:rPr>
        <w:t>Notes Documentation</w:t>
      </w:r>
      <w:r w:rsidRPr="00FA6160">
        <w:rPr>
          <w:rFonts w:ascii="Times New Roman" w:eastAsia="Calibri" w:hAnsi="Times New Roman" w:cs="Times New Roman"/>
          <w:bCs/>
          <w:szCs w:val="20"/>
          <w:lang w:val="en-US"/>
        </w:rPr>
        <w:t xml:space="preserve">"). </w:t>
      </w:r>
    </w:p>
    <w:p w14:paraId="273E939B" w14:textId="77777777" w:rsidR="00FA6160" w:rsidRPr="00B07B98" w:rsidRDefault="00FA6160" w:rsidP="00CF6693">
      <w:pPr>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We refer to the Notes and the Notes Documentation. As of </w:t>
      </w:r>
      <w:r w:rsidRPr="00FA6160">
        <w:rPr>
          <w:rFonts w:ascii="Times New Roman" w:hAnsi="Times New Roman" w:cs="Times New Roman"/>
          <w:bCs/>
          <w:szCs w:val="20"/>
          <w:lang w:val="en-US"/>
        </w:rPr>
        <w:t>the date hereof</w:t>
      </w:r>
      <w:r w:rsidRPr="00FA6160">
        <w:rPr>
          <w:rFonts w:ascii="Times New Roman" w:eastAsia="Calibri" w:hAnsi="Times New Roman" w:cs="Times New Roman"/>
          <w:bCs/>
          <w:szCs w:val="20"/>
          <w:lang w:val="en-US"/>
        </w:rPr>
        <w:t xml:space="preserve">, </w:t>
      </w:r>
      <w:r>
        <w:rPr>
          <w:rFonts w:ascii="Times New Roman" w:eastAsia="Calibri" w:hAnsi="Times New Roman" w:cs="Times New Roman"/>
          <w:bCs/>
          <w:szCs w:val="20"/>
          <w:lang w:val="en-US"/>
        </w:rPr>
        <w:t>we</w:t>
      </w:r>
      <w:r w:rsidRPr="00FA6160">
        <w:rPr>
          <w:rFonts w:ascii="Times New Roman" w:eastAsia="Calibri" w:hAnsi="Times New Roman" w:cs="Times New Roman"/>
          <w:bCs/>
          <w:szCs w:val="20"/>
          <w:lang w:val="en-US"/>
        </w:rPr>
        <w:t xml:space="preserve">, </w:t>
      </w:r>
      <w:permStart w:id="1404251464" w:edGrp="everyone"/>
      <w:r w:rsidRPr="00FA6160">
        <w:rPr>
          <w:rFonts w:ascii="Times New Roman" w:hAnsi="Times New Roman" w:cs="Times New Roman"/>
          <w:bCs/>
          <w:szCs w:val="20"/>
          <w:lang w:val="en-US"/>
        </w:rPr>
        <w:t>[</w:t>
      </w:r>
      <w:r w:rsidRPr="00FA6160">
        <w:rPr>
          <w:rFonts w:ascii="Times New Roman" w:hAnsi="Times New Roman" w:cs="Times New Roman"/>
          <w:bCs/>
          <w:i/>
          <w:iCs/>
          <w:szCs w:val="20"/>
          <w:lang w:val="en-US"/>
        </w:rPr>
        <w:t>name</w:t>
      </w:r>
      <w:r w:rsidRPr="00FA6160">
        <w:rPr>
          <w:rFonts w:ascii="Times New Roman" w:hAnsi="Times New Roman" w:cs="Times New Roman"/>
          <w:bCs/>
          <w:szCs w:val="20"/>
          <w:lang w:val="en-US"/>
        </w:rPr>
        <w:t>]</w:t>
      </w:r>
      <w:permEnd w:id="1404251464"/>
      <w:r w:rsidRPr="00FA6160">
        <w:rPr>
          <w:rFonts w:ascii="Times New Roman" w:eastAsia="Calibri" w:hAnsi="Times New Roman" w:cs="Times New Roman"/>
          <w:bCs/>
          <w:szCs w:val="20"/>
          <w:lang w:val="en-US"/>
        </w:rPr>
        <w:t>,</w:t>
      </w:r>
      <w:r w:rsidRPr="00FA6160">
        <w:rPr>
          <w:rFonts w:ascii="Times New Roman" w:hAnsi="Times New Roman" w:cs="Times New Roman"/>
          <w:bCs/>
          <w:szCs w:val="20"/>
          <w:lang w:val="en-US"/>
        </w:rPr>
        <w:t xml:space="preserve"> being a party to the </w:t>
      </w:r>
      <w:r w:rsidRPr="00FA6160">
        <w:rPr>
          <w:rFonts w:ascii="Times New Roman" w:eastAsia="Calibri" w:hAnsi="Times New Roman" w:cs="Times New Roman"/>
          <w:bCs/>
          <w:szCs w:val="20"/>
          <w:lang w:val="en-US"/>
        </w:rPr>
        <w:t>master agreement No. </w:t>
      </w:r>
      <w:permStart w:id="1209818997" w:edGrp="everyone"/>
      <w:r w:rsidRPr="00FA6160">
        <w:rPr>
          <w:rFonts w:ascii="Times New Roman" w:hAnsi="Times New Roman" w:cs="Times New Roman"/>
          <w:bCs/>
          <w:szCs w:val="20"/>
          <w:lang w:val="en-US"/>
        </w:rPr>
        <w:t>[•]</w:t>
      </w:r>
      <w:permEnd w:id="1209818997"/>
      <w:r w:rsidRPr="00FA6160">
        <w:rPr>
          <w:rFonts w:ascii="Times New Roman" w:hAnsi="Times New Roman" w:cs="Times New Roman"/>
          <w:bCs/>
          <w:szCs w:val="20"/>
          <w:lang w:val="en-US"/>
        </w:rPr>
        <w:t xml:space="preserve"> dated </w:t>
      </w:r>
      <w:permStart w:id="279448720" w:edGrp="everyone"/>
      <w:r w:rsidRPr="00FA6160">
        <w:rPr>
          <w:rFonts w:ascii="Times New Roman" w:hAnsi="Times New Roman" w:cs="Times New Roman"/>
          <w:bCs/>
          <w:szCs w:val="20"/>
          <w:lang w:val="en-US"/>
        </w:rPr>
        <w:t>[•]</w:t>
      </w:r>
      <w:permEnd w:id="279448720"/>
      <w:r w:rsidRPr="00FA6160">
        <w:rPr>
          <w:rFonts w:ascii="Times New Roman" w:hAnsi="Times New Roman" w:cs="Times New Roman"/>
          <w:bCs/>
          <w:szCs w:val="20"/>
          <w:lang w:val="en-US"/>
        </w:rPr>
        <w:t xml:space="preserve"> (</w:t>
      </w:r>
      <w:r w:rsidRPr="00FA6160">
        <w:rPr>
          <w:rFonts w:ascii="Times New Roman" w:eastAsia="Calibri" w:hAnsi="Times New Roman" w:cs="Times New Roman"/>
          <w:bCs/>
          <w:szCs w:val="20"/>
          <w:lang w:val="en-US"/>
        </w:rPr>
        <w:t>the "</w:t>
      </w:r>
      <w:r w:rsidRPr="00FA6160">
        <w:rPr>
          <w:rFonts w:ascii="Times New Roman" w:eastAsia="Calibri" w:hAnsi="Times New Roman" w:cs="Times New Roman"/>
          <w:b/>
          <w:szCs w:val="20"/>
          <w:lang w:val="en-US"/>
        </w:rPr>
        <w:t>Master Agreement</w:t>
      </w:r>
      <w:r w:rsidRPr="00FA6160">
        <w:rPr>
          <w:rFonts w:ascii="Times New Roman" w:eastAsia="Calibri" w:hAnsi="Times New Roman" w:cs="Times New Roman"/>
          <w:bCs/>
          <w:szCs w:val="20"/>
          <w:lang w:val="en-US"/>
        </w:rPr>
        <w:t>"</w:t>
      </w:r>
      <w:r w:rsidRPr="00FA6160">
        <w:rPr>
          <w:rFonts w:ascii="Times New Roman" w:hAnsi="Times New Roman" w:cs="Times New Roman"/>
          <w:bCs/>
          <w:szCs w:val="20"/>
          <w:lang w:val="en-US"/>
        </w:rPr>
        <w:t>)</w:t>
      </w:r>
      <w:r w:rsidRPr="00FA6160">
        <w:rPr>
          <w:rFonts w:ascii="Times New Roman" w:eastAsia="Calibri" w:hAnsi="Times New Roman" w:cs="Times New Roman"/>
          <w:bCs/>
          <w:szCs w:val="20"/>
          <w:lang w:val="en-US"/>
        </w:rPr>
        <w:t xml:space="preserve">, are the holder of </w:t>
      </w:r>
      <w:permStart w:id="1286359940" w:edGrp="everyone"/>
      <w:r w:rsidRPr="00FA6160">
        <w:rPr>
          <w:rFonts w:ascii="Times New Roman" w:hAnsi="Times New Roman" w:cs="Times New Roman"/>
          <w:bCs/>
          <w:szCs w:val="20"/>
          <w:lang w:val="en-US"/>
        </w:rPr>
        <w:t>[</w:t>
      </w:r>
      <w:r w:rsidRPr="00FA6160">
        <w:rPr>
          <w:rFonts w:ascii="Times New Roman" w:hAnsi="Times New Roman" w:cs="Times New Roman"/>
          <w:bCs/>
          <w:i/>
          <w:iCs/>
          <w:szCs w:val="20"/>
          <w:lang w:val="en-US"/>
        </w:rPr>
        <w:t>number</w:t>
      </w:r>
      <w:r w:rsidRPr="00FA6160">
        <w:rPr>
          <w:rFonts w:ascii="Times New Roman" w:hAnsi="Times New Roman" w:cs="Times New Roman"/>
          <w:bCs/>
          <w:szCs w:val="20"/>
          <w:lang w:val="en-US"/>
        </w:rPr>
        <w:t xml:space="preserve">] </w:t>
      </w:r>
      <w:permEnd w:id="1286359940"/>
      <w:r w:rsidRPr="00FA6160">
        <w:rPr>
          <w:rFonts w:ascii="Times New Roman" w:eastAsia="Calibri" w:hAnsi="Times New Roman" w:cs="Times New Roman"/>
          <w:bCs/>
          <w:szCs w:val="20"/>
          <w:lang w:val="en-US"/>
        </w:rPr>
        <w:t>Notes</w:t>
      </w:r>
      <w:r>
        <w:rPr>
          <w:rFonts w:ascii="Times New Roman" w:eastAsia="Calibri" w:hAnsi="Times New Roman" w:cs="Times New Roman"/>
          <w:bCs/>
          <w:szCs w:val="20"/>
          <w:lang w:val="en-US"/>
        </w:rPr>
        <w:t>, each having the</w:t>
      </w:r>
      <w:r w:rsidRPr="00FA6160">
        <w:rPr>
          <w:rFonts w:ascii="Times New Roman" w:eastAsia="Calibri" w:hAnsi="Times New Roman" w:cs="Times New Roman"/>
          <w:bCs/>
          <w:szCs w:val="20"/>
          <w:lang w:val="en-US"/>
        </w:rPr>
        <w:t xml:space="preserve"> Specified Denomination of </w:t>
      </w:r>
      <w:r>
        <w:rPr>
          <w:rFonts w:ascii="Times New Roman" w:hAnsi="Times New Roman" w:cs="Times New Roman"/>
          <w:bCs/>
          <w:szCs w:val="20"/>
          <w:lang w:val="en-US"/>
        </w:rPr>
        <w:t>RUB 100,000</w:t>
      </w:r>
      <w:r w:rsidRPr="00FA6160">
        <w:rPr>
          <w:rFonts w:ascii="Times New Roman" w:eastAsia="Calibri" w:hAnsi="Times New Roman" w:cs="Times New Roman"/>
          <w:bCs/>
          <w:szCs w:val="20"/>
          <w:lang w:val="en-US"/>
        </w:rPr>
        <w:t>, holding such Notes through BrokerCreditService Ltd ("</w:t>
      </w:r>
      <w:r w:rsidRPr="00FA6160">
        <w:rPr>
          <w:rFonts w:ascii="Times New Roman" w:eastAsia="Calibri" w:hAnsi="Times New Roman" w:cs="Times New Roman"/>
          <w:b/>
          <w:szCs w:val="20"/>
          <w:lang w:val="en-US"/>
        </w:rPr>
        <w:t>BCS</w:t>
      </w:r>
      <w:r w:rsidRPr="00FA6160">
        <w:rPr>
          <w:rFonts w:ascii="Times New Roman" w:eastAsia="Calibri" w:hAnsi="Times New Roman" w:cs="Times New Roman"/>
          <w:bCs/>
          <w:szCs w:val="20"/>
          <w:lang w:val="en-US"/>
        </w:rPr>
        <w:t>").</w:t>
      </w:r>
    </w:p>
    <w:p w14:paraId="26B16B0A" w14:textId="77777777" w:rsidR="00FA6160" w:rsidRPr="00FA6160" w:rsidRDefault="00FA6160" w:rsidP="00FA6160">
      <w:pPr>
        <w:rPr>
          <w:rFonts w:ascii="Times New Roman" w:eastAsia="Calibri" w:hAnsi="Times New Roman" w:cs="Times New Roman"/>
          <w:b/>
          <w:szCs w:val="20"/>
          <w:lang w:val="en-US"/>
        </w:rPr>
      </w:pPr>
      <w:r w:rsidRPr="00FA6160">
        <w:rPr>
          <w:rFonts w:ascii="Times New Roman" w:eastAsia="Calibri" w:hAnsi="Times New Roman" w:cs="Times New Roman"/>
          <w:b/>
          <w:szCs w:val="20"/>
          <w:lang w:val="en-US"/>
        </w:rPr>
        <w:t>IN ACCORDANCE WITH CONDITION 8(I)(A) OF THE SECTION ENTITLED "TERMS AND CONDITIONS OF THE NOTES" OF THE BASE PROSPECTUS WE HEREBY:</w:t>
      </w:r>
    </w:p>
    <w:p w14:paraId="7F642E47" w14:textId="77777777" w:rsidR="00FA6160" w:rsidRPr="00651AEF" w:rsidRDefault="00FA6160" w:rsidP="00FA6160">
      <w:pPr>
        <w:pStyle w:val="a4"/>
        <w:numPr>
          <w:ilvl w:val="0"/>
          <w:numId w:val="32"/>
        </w:numPr>
        <w:spacing w:after="160" w:line="259" w:lineRule="auto"/>
        <w:ind w:left="567" w:hanging="567"/>
        <w:contextualSpacing w:val="0"/>
        <w:jc w:val="both"/>
        <w:rPr>
          <w:rFonts w:eastAsia="Calibri"/>
          <w:bCs/>
          <w:lang w:val="en-GB"/>
        </w:rPr>
      </w:pPr>
      <w:r>
        <w:rPr>
          <w:rFonts w:eastAsia="Calibri"/>
          <w:bCs/>
          <w:lang w:val="en-GB"/>
        </w:rPr>
        <w:t>a</w:t>
      </w:r>
      <w:r w:rsidRPr="004914AF">
        <w:rPr>
          <w:rFonts w:eastAsia="Calibri"/>
          <w:bCs/>
          <w:lang w:val="en-GB"/>
        </w:rPr>
        <w:t>gree</w:t>
      </w:r>
      <w:r w:rsidRPr="002B15AA">
        <w:rPr>
          <w:rFonts w:eastAsia="Calibri"/>
          <w:bCs/>
        </w:rPr>
        <w:t xml:space="preserve"> </w:t>
      </w:r>
      <w:r>
        <w:rPr>
          <w:rFonts w:eastAsia="Calibri"/>
          <w:bCs/>
        </w:rPr>
        <w:t xml:space="preserve">that, </w:t>
      </w:r>
      <w:r w:rsidRPr="002B15AA">
        <w:rPr>
          <w:rFonts w:eastAsia="Calibri"/>
          <w:bCs/>
        </w:rPr>
        <w:t xml:space="preserve">from the date hereof, any amounts of principal, interest or other amounts payable to </w:t>
      </w:r>
      <w:r>
        <w:rPr>
          <w:rFonts w:eastAsia="Calibri"/>
          <w:bCs/>
        </w:rPr>
        <w:t>ourselves</w:t>
      </w:r>
      <w:r w:rsidRPr="002B15AA">
        <w:rPr>
          <w:rFonts w:eastAsia="Calibri"/>
          <w:bCs/>
        </w:rPr>
        <w:t xml:space="preserve"> under the Notes whether on the Interest Payment Date or the Maturity Date</w:t>
      </w:r>
      <w:r>
        <w:rPr>
          <w:rFonts w:eastAsia="Calibri"/>
          <w:bCs/>
        </w:rPr>
        <w:t xml:space="preserve"> </w:t>
      </w:r>
      <w:r>
        <w:rPr>
          <w:rFonts w:eastAsia="Calibri"/>
          <w:bCs/>
          <w:lang w:val="en-GB"/>
        </w:rPr>
        <w:t>or any equivalent thereof received as a result of the currency conversion effected in accordance with this Direct Payment Application</w:t>
      </w:r>
      <w:r w:rsidRPr="002B15AA">
        <w:rPr>
          <w:rFonts w:eastAsia="Calibri"/>
          <w:bCs/>
        </w:rPr>
        <w:t xml:space="preserve"> (the</w:t>
      </w:r>
      <w:r>
        <w:rPr>
          <w:rFonts w:eastAsia="Calibri"/>
          <w:bCs/>
        </w:rPr>
        <w:t> </w:t>
      </w:r>
      <w:r w:rsidRPr="002B15AA">
        <w:rPr>
          <w:rFonts w:eastAsia="Calibri"/>
          <w:bCs/>
        </w:rPr>
        <w:t>"</w:t>
      </w:r>
      <w:r w:rsidRPr="002B15AA">
        <w:rPr>
          <w:rFonts w:eastAsia="Calibri"/>
          <w:b/>
        </w:rPr>
        <w:t>Amounts</w:t>
      </w:r>
      <w:r>
        <w:rPr>
          <w:rFonts w:eastAsia="Calibri"/>
          <w:b/>
        </w:rPr>
        <w:t xml:space="preserve"> Payable</w:t>
      </w:r>
      <w:r w:rsidRPr="002B15AA">
        <w:rPr>
          <w:rFonts w:eastAsia="Calibri"/>
          <w:bCs/>
        </w:rPr>
        <w:t>"</w:t>
      </w:r>
      <w:r>
        <w:rPr>
          <w:rFonts w:eastAsia="Calibri"/>
          <w:bCs/>
        </w:rPr>
        <w:t>)</w:t>
      </w:r>
      <w:r w:rsidRPr="004914AF">
        <w:rPr>
          <w:rFonts w:eastAsia="Calibri"/>
          <w:bCs/>
          <w:lang w:val="en-GB"/>
        </w:rPr>
        <w:t>, shall, subject to the terms and conditions of the Notes Documentation, be payable in</w:t>
      </w:r>
      <w:r>
        <w:rPr>
          <w:rFonts w:eastAsia="Calibri"/>
          <w:bCs/>
          <w:lang w:val="en-GB"/>
        </w:rPr>
        <w:t xml:space="preserve"> one of the following currencies:</w:t>
      </w:r>
      <w:r w:rsidRPr="004914AF">
        <w:rPr>
          <w:rFonts w:eastAsia="Calibri"/>
          <w:bCs/>
          <w:lang w:val="en-GB"/>
        </w:rPr>
        <w:t xml:space="preserve"> USD, RUB, EUR</w:t>
      </w:r>
      <w:r>
        <w:rPr>
          <w:rFonts w:eastAsia="Calibri"/>
          <w:bCs/>
          <w:lang w:val="en-GB"/>
        </w:rPr>
        <w:t>,</w:t>
      </w:r>
      <w:r w:rsidRPr="004914AF">
        <w:rPr>
          <w:rFonts w:eastAsia="Calibri"/>
          <w:bCs/>
          <w:lang w:val="en-GB"/>
        </w:rPr>
        <w:t xml:space="preserve"> AED</w:t>
      </w:r>
      <w:r>
        <w:rPr>
          <w:rFonts w:eastAsia="Calibri"/>
          <w:bCs/>
          <w:lang w:val="en-GB"/>
        </w:rPr>
        <w:t xml:space="preserve"> or any other lawful currency of any country (collectively, the </w:t>
      </w:r>
      <w:r w:rsidRPr="004914AF">
        <w:rPr>
          <w:rFonts w:eastAsia="Calibri"/>
          <w:bCs/>
          <w:lang w:val="en-GB"/>
        </w:rPr>
        <w:t>"</w:t>
      </w:r>
      <w:r>
        <w:rPr>
          <w:rFonts w:eastAsia="Calibri"/>
          <w:b/>
          <w:lang w:val="en-GB"/>
        </w:rPr>
        <w:t>Listed</w:t>
      </w:r>
      <w:r w:rsidRPr="004914AF">
        <w:rPr>
          <w:rFonts w:eastAsia="Calibri"/>
          <w:b/>
          <w:lang w:val="en-GB"/>
        </w:rPr>
        <w:t xml:space="preserve"> Currenc</w:t>
      </w:r>
      <w:r>
        <w:rPr>
          <w:rFonts w:eastAsia="Calibri"/>
          <w:b/>
          <w:lang w:val="en-GB"/>
        </w:rPr>
        <w:t>ies</w:t>
      </w:r>
      <w:r w:rsidRPr="004914AF">
        <w:rPr>
          <w:rFonts w:eastAsia="Calibri"/>
          <w:bCs/>
          <w:lang w:val="en-GB"/>
        </w:rPr>
        <w:t>"</w:t>
      </w:r>
      <w:r>
        <w:rPr>
          <w:rFonts w:eastAsia="Calibri"/>
          <w:bCs/>
          <w:lang w:val="en-GB"/>
        </w:rPr>
        <w:t>),</w:t>
      </w:r>
      <w:r w:rsidRPr="004914AF">
        <w:rPr>
          <w:rFonts w:eastAsia="Calibri"/>
          <w:bCs/>
          <w:lang w:val="en-GB"/>
        </w:rPr>
        <w:t xml:space="preserve"> </w:t>
      </w:r>
      <w:r>
        <w:rPr>
          <w:rFonts w:eastAsia="Calibri"/>
          <w:bCs/>
        </w:rPr>
        <w:t>as</w:t>
      </w:r>
      <w:r>
        <w:rPr>
          <w:rFonts w:eastAsia="Calibri"/>
          <w:bCs/>
          <w:lang w:val="en-GB"/>
        </w:rPr>
        <w:t xml:space="preserve"> s</w:t>
      </w:r>
      <w:r w:rsidRPr="004914AF">
        <w:rPr>
          <w:rFonts w:eastAsia="Calibri"/>
          <w:bCs/>
          <w:lang w:val="en-GB"/>
        </w:rPr>
        <w:t>elected at the sole and absolute discretion of the Issuer (the "</w:t>
      </w:r>
      <w:r>
        <w:rPr>
          <w:rFonts w:eastAsia="Calibri"/>
          <w:b/>
          <w:lang w:val="en-GB"/>
        </w:rPr>
        <w:t>Payment</w:t>
      </w:r>
      <w:r w:rsidRPr="004914AF">
        <w:rPr>
          <w:rFonts w:eastAsia="Calibri"/>
          <w:b/>
          <w:lang w:val="en-GB"/>
        </w:rPr>
        <w:t xml:space="preserve"> Currency</w:t>
      </w:r>
      <w:r w:rsidRPr="004914AF">
        <w:rPr>
          <w:rFonts w:eastAsia="Calibri"/>
          <w:bCs/>
          <w:lang w:val="en-GB"/>
        </w:rPr>
        <w:t>"</w:t>
      </w:r>
      <w:r w:rsidRPr="003A6C06">
        <w:rPr>
          <w:rFonts w:eastAsia="Calibri"/>
          <w:bCs/>
          <w:lang w:val="en-GB"/>
        </w:rPr>
        <w:t>)</w:t>
      </w:r>
      <w:r>
        <w:rPr>
          <w:rFonts w:eastAsia="Calibri"/>
          <w:bCs/>
          <w:lang w:val="en-GB"/>
        </w:rPr>
        <w:t xml:space="preserve"> in the manner set out in this Direct Payment Application;</w:t>
      </w:r>
    </w:p>
    <w:p w14:paraId="41505D38" w14:textId="77777777" w:rsidR="00FA6160" w:rsidRPr="00460E21" w:rsidRDefault="00FA6160" w:rsidP="00FA6160">
      <w:pPr>
        <w:pStyle w:val="a4"/>
        <w:numPr>
          <w:ilvl w:val="0"/>
          <w:numId w:val="32"/>
        </w:numPr>
        <w:spacing w:after="160" w:line="259" w:lineRule="auto"/>
        <w:ind w:left="567" w:hanging="567"/>
        <w:contextualSpacing w:val="0"/>
        <w:jc w:val="both"/>
        <w:rPr>
          <w:rFonts w:eastAsia="Calibri"/>
          <w:bCs/>
          <w:lang w:val="en-GB"/>
        </w:rPr>
      </w:pPr>
      <w:r w:rsidRPr="00460E21">
        <w:rPr>
          <w:rFonts w:eastAsia="Calibri"/>
          <w:bCs/>
          <w:lang w:val="en-GB"/>
        </w:rPr>
        <w:t xml:space="preserve">confirm that, as of the date hereof, </w:t>
      </w:r>
      <w:r>
        <w:rPr>
          <w:rFonts w:eastAsia="Calibri"/>
          <w:bCs/>
          <w:lang w:val="en-GB"/>
        </w:rPr>
        <w:t>we are a party to the Master Agreement and the custody agreement relating thereto (</w:t>
      </w:r>
      <w:r w:rsidRPr="004914AF">
        <w:rPr>
          <w:rFonts w:eastAsia="Calibri"/>
          <w:bCs/>
          <w:lang w:val="en-GB"/>
        </w:rPr>
        <w:t>the "</w:t>
      </w:r>
      <w:r>
        <w:rPr>
          <w:rFonts w:eastAsia="Calibri"/>
          <w:b/>
          <w:lang w:val="en-GB"/>
        </w:rPr>
        <w:t>Client Agreements</w:t>
      </w:r>
      <w:r w:rsidRPr="004914AF">
        <w:rPr>
          <w:rFonts w:eastAsia="Calibri"/>
          <w:bCs/>
          <w:lang w:val="en-GB"/>
        </w:rPr>
        <w:t>"</w:t>
      </w:r>
      <w:r>
        <w:rPr>
          <w:rFonts w:eastAsia="Calibri"/>
          <w:bCs/>
          <w:lang w:val="en-GB"/>
        </w:rPr>
        <w:t>) pursuant to which the relevant brokerage and custody accounts have been opened and remain operating and acknowledge and agree to receive the Amounts Payable pursuant to this Direct Payment Application in accordance with the terms of the Client Agreements</w:t>
      </w:r>
      <w:r w:rsidRPr="00460E21">
        <w:rPr>
          <w:rFonts w:eastAsia="Calibri"/>
          <w:bCs/>
          <w:lang w:val="en-GB"/>
        </w:rPr>
        <w:t>;</w:t>
      </w:r>
    </w:p>
    <w:p w14:paraId="4314F7E6"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to the extent that the payment in accordance with Clause 2 above cannot be made for any reason, agree to the relevant Amounts Payable being transferred to one of the following accounts in our name (subject to the relevant currency conversion to be effected, if necessary)</w:t>
      </w:r>
      <w:r w:rsidRPr="00033B3C">
        <w:rPr>
          <w:rFonts w:eastAsia="Calibri"/>
          <w:bCs/>
        </w:rPr>
        <w:t xml:space="preserve"> </w:t>
      </w:r>
      <w:r>
        <w:rPr>
          <w:rFonts w:eastAsia="Calibri"/>
          <w:bCs/>
        </w:rPr>
        <w:t xml:space="preserve">and </w:t>
      </w:r>
      <w:r w:rsidRPr="002446BD">
        <w:rPr>
          <w:rFonts w:eastAsia="Calibri"/>
          <w:bCs/>
        </w:rPr>
        <w:t>authorise, empower and request</w:t>
      </w:r>
      <w:r>
        <w:rPr>
          <w:rFonts w:eastAsia="Calibri"/>
          <w:bCs/>
        </w:rPr>
        <w:t xml:space="preserve"> the Additional Paying Agent to provide BCS with the below account details </w:t>
      </w:r>
      <w:r w:rsidRPr="002446BD">
        <w:rPr>
          <w:rFonts w:eastAsia="Calibri"/>
          <w:bCs/>
        </w:rPr>
        <w:t>and, to the extent such account details differ from the ones made available to BCS pursuant to the Client Ag</w:t>
      </w:r>
      <w:r>
        <w:rPr>
          <w:rFonts w:eastAsia="Calibri"/>
          <w:bCs/>
        </w:rPr>
        <w:t>r</w:t>
      </w:r>
      <w:r w:rsidRPr="002446BD">
        <w:rPr>
          <w:rFonts w:eastAsia="Calibri"/>
          <w:bCs/>
        </w:rPr>
        <w:t xml:space="preserve">eements, instruct BCS to use the below </w:t>
      </w:r>
      <w:r w:rsidRPr="002446BD">
        <w:rPr>
          <w:rFonts w:eastAsia="Calibri"/>
          <w:bCs/>
        </w:rPr>
        <w:lastRenderedPageBreak/>
        <w:t>account details to make</w:t>
      </w:r>
      <w:r>
        <w:rPr>
          <w:rFonts w:eastAsia="Calibri"/>
          <w:bCs/>
        </w:rPr>
        <w:t xml:space="preserve"> payments </w:t>
      </w:r>
      <w:r w:rsidRPr="002446BD">
        <w:rPr>
          <w:rFonts w:eastAsia="Calibri"/>
          <w:bCs/>
        </w:rPr>
        <w:t>in the respective currencies</w:t>
      </w:r>
      <w:r>
        <w:rPr>
          <w:rFonts w:eastAsia="Calibri"/>
          <w:bCs/>
        </w:rPr>
        <w:t xml:space="preserve"> under the Client Agreements</w:t>
      </w:r>
      <w:r>
        <w:rPr>
          <w:rStyle w:val="ae"/>
          <w:rFonts w:eastAsia="Calibri"/>
          <w:bCs/>
        </w:rPr>
        <w:footnoteReference w:id="3"/>
      </w:r>
      <w:r>
        <w:rPr>
          <w:rFonts w:eastAsia="Calibri"/>
          <w:bCs/>
          <w:lang w:val="en-GB"/>
        </w:rPr>
        <w:t>:</w:t>
      </w:r>
    </w:p>
    <w:p w14:paraId="16770222" w14:textId="77777777" w:rsidR="00FA6160" w:rsidRPr="008E4C09" w:rsidRDefault="00FA6160" w:rsidP="00FA6160">
      <w:pPr>
        <w:widowControl w:val="0"/>
        <w:spacing w:before="120"/>
        <w:ind w:left="567"/>
        <w:rPr>
          <w:rFonts w:ascii="Times New Roman" w:eastAsia="Calibri" w:hAnsi="Times New Roman" w:cs="Times New Roman"/>
          <w:b/>
        </w:rPr>
      </w:pPr>
      <w:r>
        <w:rPr>
          <w:rFonts w:ascii="Times New Roman" w:eastAsia="Calibri" w:hAnsi="Times New Roman" w:cs="Times New Roman"/>
          <w:b/>
          <w:lang w:val="en-US"/>
        </w:rPr>
        <w:t xml:space="preserve">USD </w:t>
      </w:r>
      <w:r w:rsidRPr="008E4C09">
        <w:rPr>
          <w:rFonts w:ascii="Times New Roman" w:eastAsia="Calibri" w:hAnsi="Times New Roman" w:cs="Times New Roman"/>
          <w:b/>
        </w:rPr>
        <w:t xml:space="preserve">bank account details: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779775CA" w14:textId="77777777" w:rsidTr="00BB5A36">
        <w:tc>
          <w:tcPr>
            <w:tcW w:w="2977" w:type="dxa"/>
          </w:tcPr>
          <w:p w14:paraId="6E998214" w14:textId="77777777" w:rsidR="00FA6160" w:rsidRDefault="00FA6160" w:rsidP="00FA6160">
            <w:pPr>
              <w:spacing w:after="160" w:line="259" w:lineRule="auto"/>
              <w:rPr>
                <w:rFonts w:eastAsia="Calibri"/>
                <w:bCs/>
              </w:rPr>
            </w:pPr>
            <w:permStart w:id="838474047" w:edGrp="everyone" w:colFirst="1" w:colLast="1"/>
            <w:r w:rsidRPr="001B1ADE">
              <w:rPr>
                <w:rFonts w:eastAsia="Calibri"/>
                <w:bCs/>
              </w:rPr>
              <w:t>Beneficiary:</w:t>
            </w:r>
          </w:p>
        </w:tc>
        <w:tc>
          <w:tcPr>
            <w:tcW w:w="5518" w:type="dxa"/>
          </w:tcPr>
          <w:p w14:paraId="12202E28" w14:textId="77777777" w:rsidR="00FA6160" w:rsidRPr="00BB5A36" w:rsidRDefault="00FA6160" w:rsidP="00FA6160">
            <w:pPr>
              <w:spacing w:after="160" w:line="259" w:lineRule="auto"/>
              <w:rPr>
                <w:bCs/>
                <w:szCs w:val="20"/>
              </w:rPr>
            </w:pPr>
            <w:r w:rsidRPr="001B1ADE">
              <w:rPr>
                <w:bCs/>
                <w:szCs w:val="20"/>
              </w:rPr>
              <w:t>[•]</w:t>
            </w:r>
          </w:p>
        </w:tc>
      </w:tr>
      <w:tr w:rsidR="00FA6160" w14:paraId="25E938B1" w14:textId="77777777" w:rsidTr="00BB5A36">
        <w:tc>
          <w:tcPr>
            <w:tcW w:w="2977" w:type="dxa"/>
          </w:tcPr>
          <w:p w14:paraId="088ECE9B" w14:textId="77777777" w:rsidR="00FA6160" w:rsidRDefault="00FA6160" w:rsidP="00FA6160">
            <w:pPr>
              <w:spacing w:after="160" w:line="259" w:lineRule="auto"/>
              <w:rPr>
                <w:rFonts w:eastAsia="Calibri"/>
                <w:bCs/>
              </w:rPr>
            </w:pPr>
            <w:permStart w:id="859701462" w:edGrp="everyone" w:colFirst="1" w:colLast="1"/>
            <w:permEnd w:id="838474047"/>
            <w:r w:rsidRPr="001B1ADE">
              <w:rPr>
                <w:rFonts w:eastAsia="Calibri"/>
                <w:bCs/>
              </w:rPr>
              <w:t>Beneficiary address:</w:t>
            </w:r>
          </w:p>
        </w:tc>
        <w:tc>
          <w:tcPr>
            <w:tcW w:w="5518" w:type="dxa"/>
          </w:tcPr>
          <w:p w14:paraId="6998CC79" w14:textId="77777777" w:rsidR="00FA6160" w:rsidRPr="00BB5A36" w:rsidRDefault="00FA6160" w:rsidP="00FA6160">
            <w:pPr>
              <w:spacing w:after="160" w:line="259" w:lineRule="auto"/>
              <w:rPr>
                <w:bCs/>
                <w:szCs w:val="20"/>
              </w:rPr>
            </w:pPr>
            <w:r w:rsidRPr="00BB5A36">
              <w:rPr>
                <w:bCs/>
                <w:szCs w:val="20"/>
              </w:rPr>
              <w:t>[•]</w:t>
            </w:r>
          </w:p>
        </w:tc>
      </w:tr>
      <w:tr w:rsidR="00FA6160" w14:paraId="03539B9A" w14:textId="77777777" w:rsidTr="00BB5A36">
        <w:tc>
          <w:tcPr>
            <w:tcW w:w="2977" w:type="dxa"/>
          </w:tcPr>
          <w:p w14:paraId="7F30A601" w14:textId="77777777" w:rsidR="00FA6160" w:rsidRDefault="00FA6160" w:rsidP="00FA6160">
            <w:pPr>
              <w:spacing w:after="160" w:line="259" w:lineRule="auto"/>
              <w:rPr>
                <w:rFonts w:eastAsia="Calibri"/>
                <w:bCs/>
              </w:rPr>
            </w:pPr>
            <w:permStart w:id="1885342466" w:edGrp="everyone" w:colFirst="1" w:colLast="1"/>
            <w:permEnd w:id="859701462"/>
            <w:r>
              <w:rPr>
                <w:rFonts w:eastAsia="Calibri"/>
                <w:bCs/>
              </w:rPr>
              <w:t xml:space="preserve">IBAN or </w:t>
            </w:r>
            <w:r w:rsidRPr="001B1ADE">
              <w:rPr>
                <w:rFonts w:eastAsia="Calibri"/>
                <w:bCs/>
              </w:rPr>
              <w:t>Account number:</w:t>
            </w:r>
          </w:p>
        </w:tc>
        <w:tc>
          <w:tcPr>
            <w:tcW w:w="5518" w:type="dxa"/>
          </w:tcPr>
          <w:p w14:paraId="085D6E0D" w14:textId="77777777" w:rsidR="00FA6160" w:rsidRPr="00BB5A36" w:rsidRDefault="00FA6160" w:rsidP="00FA6160">
            <w:pPr>
              <w:spacing w:after="160" w:line="259" w:lineRule="auto"/>
              <w:rPr>
                <w:bCs/>
                <w:szCs w:val="20"/>
              </w:rPr>
            </w:pPr>
            <w:r w:rsidRPr="00BB5A36">
              <w:rPr>
                <w:bCs/>
                <w:szCs w:val="20"/>
              </w:rPr>
              <w:t>[•]</w:t>
            </w:r>
          </w:p>
        </w:tc>
      </w:tr>
      <w:tr w:rsidR="00FA6160" w14:paraId="407DB5FA" w14:textId="77777777" w:rsidTr="00BB5A36">
        <w:tc>
          <w:tcPr>
            <w:tcW w:w="2977" w:type="dxa"/>
          </w:tcPr>
          <w:p w14:paraId="3985233C" w14:textId="77777777" w:rsidR="00FA6160" w:rsidRDefault="00FA6160" w:rsidP="00FA6160">
            <w:pPr>
              <w:spacing w:after="160" w:line="259" w:lineRule="auto"/>
              <w:rPr>
                <w:rFonts w:eastAsia="Calibri"/>
                <w:bCs/>
              </w:rPr>
            </w:pPr>
            <w:permStart w:id="1876521193" w:edGrp="everyone" w:colFirst="1" w:colLast="1"/>
            <w:permEnd w:id="1885342466"/>
            <w:r w:rsidRPr="001B1ADE">
              <w:rPr>
                <w:rFonts w:eastAsia="Calibri"/>
                <w:bCs/>
              </w:rPr>
              <w:t>Beneficiary bank:</w:t>
            </w:r>
          </w:p>
        </w:tc>
        <w:tc>
          <w:tcPr>
            <w:tcW w:w="5518" w:type="dxa"/>
          </w:tcPr>
          <w:p w14:paraId="43A588CB" w14:textId="77777777" w:rsidR="00FA6160" w:rsidRPr="00BB5A36" w:rsidRDefault="00FA6160" w:rsidP="00FA6160">
            <w:pPr>
              <w:spacing w:after="160" w:line="259" w:lineRule="auto"/>
              <w:rPr>
                <w:bCs/>
                <w:szCs w:val="20"/>
              </w:rPr>
            </w:pPr>
            <w:r w:rsidRPr="00BB5A36">
              <w:rPr>
                <w:bCs/>
                <w:szCs w:val="20"/>
              </w:rPr>
              <w:t>[•]</w:t>
            </w:r>
          </w:p>
        </w:tc>
      </w:tr>
      <w:tr w:rsidR="00FA6160" w14:paraId="5443E63D" w14:textId="77777777" w:rsidTr="00BB5A36">
        <w:tc>
          <w:tcPr>
            <w:tcW w:w="2977" w:type="dxa"/>
          </w:tcPr>
          <w:p w14:paraId="31BB16AE" w14:textId="77777777" w:rsidR="00FA6160" w:rsidRPr="001B1ADE" w:rsidRDefault="00FA6160" w:rsidP="00FA6160">
            <w:pPr>
              <w:spacing w:after="160" w:line="259" w:lineRule="auto"/>
              <w:rPr>
                <w:rFonts w:eastAsia="Calibri"/>
                <w:bCs/>
              </w:rPr>
            </w:pPr>
            <w:permStart w:id="626401432" w:edGrp="everyone" w:colFirst="1" w:colLast="1"/>
            <w:permEnd w:id="1876521193"/>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7161E966" w14:textId="77777777" w:rsidR="00FA6160" w:rsidRPr="00BB5A36" w:rsidRDefault="00FA6160" w:rsidP="00FA6160">
            <w:pPr>
              <w:spacing w:after="160" w:line="259" w:lineRule="auto"/>
              <w:rPr>
                <w:bCs/>
                <w:szCs w:val="20"/>
              </w:rPr>
            </w:pPr>
            <w:r w:rsidRPr="00BB5A36">
              <w:rPr>
                <w:bCs/>
                <w:szCs w:val="20"/>
              </w:rPr>
              <w:t>[•]</w:t>
            </w:r>
          </w:p>
        </w:tc>
      </w:tr>
      <w:tr w:rsidR="00FA6160" w14:paraId="2524ED32" w14:textId="77777777" w:rsidTr="00BB5A36">
        <w:tc>
          <w:tcPr>
            <w:tcW w:w="2977" w:type="dxa"/>
          </w:tcPr>
          <w:p w14:paraId="4BE4997C" w14:textId="77777777" w:rsidR="00FA6160" w:rsidRDefault="00FA6160" w:rsidP="00FA6160">
            <w:pPr>
              <w:spacing w:after="160" w:line="259" w:lineRule="auto"/>
              <w:rPr>
                <w:rFonts w:eastAsia="Calibri"/>
                <w:bCs/>
              </w:rPr>
            </w:pPr>
            <w:permStart w:id="1195318495" w:edGrp="everyone" w:colFirst="1" w:colLast="1"/>
            <w:permEnd w:id="626401432"/>
            <w:r>
              <w:rPr>
                <w:rFonts w:eastAsia="Calibri"/>
                <w:bCs/>
              </w:rPr>
              <w:t>Beneficiary bank SWIFT</w:t>
            </w:r>
            <w:r w:rsidRPr="001B1ADE">
              <w:rPr>
                <w:rFonts w:eastAsia="Calibri"/>
                <w:bCs/>
              </w:rPr>
              <w:t>:</w:t>
            </w:r>
          </w:p>
        </w:tc>
        <w:tc>
          <w:tcPr>
            <w:tcW w:w="5518" w:type="dxa"/>
          </w:tcPr>
          <w:p w14:paraId="1BE11665" w14:textId="77777777" w:rsidR="00FA6160" w:rsidRPr="00BB5A36" w:rsidRDefault="00FA6160" w:rsidP="00FA6160">
            <w:pPr>
              <w:spacing w:after="160" w:line="259" w:lineRule="auto"/>
              <w:rPr>
                <w:bCs/>
                <w:szCs w:val="20"/>
              </w:rPr>
            </w:pPr>
            <w:r w:rsidRPr="00BB5A36">
              <w:rPr>
                <w:bCs/>
                <w:szCs w:val="20"/>
              </w:rPr>
              <w:t>[•]</w:t>
            </w:r>
          </w:p>
        </w:tc>
      </w:tr>
      <w:tr w:rsidR="00FA6160" w14:paraId="06A89C2B" w14:textId="77777777" w:rsidTr="00BB5A36">
        <w:tc>
          <w:tcPr>
            <w:tcW w:w="2977" w:type="dxa"/>
          </w:tcPr>
          <w:p w14:paraId="14AC5C1A" w14:textId="77777777" w:rsidR="00FA6160" w:rsidRDefault="00FA6160" w:rsidP="00FA6160">
            <w:pPr>
              <w:spacing w:after="160" w:line="259" w:lineRule="auto"/>
              <w:rPr>
                <w:rFonts w:eastAsia="Calibri"/>
                <w:bCs/>
              </w:rPr>
            </w:pPr>
            <w:permStart w:id="1324117701" w:edGrp="everyone" w:colFirst="1" w:colLast="1"/>
            <w:permEnd w:id="1195318495"/>
            <w:r>
              <w:rPr>
                <w:rFonts w:eastAsia="Calibri"/>
                <w:bCs/>
              </w:rPr>
              <w:t>Correspondent bank</w:t>
            </w:r>
            <w:r w:rsidRPr="001B1ADE">
              <w:rPr>
                <w:rFonts w:eastAsia="Calibri"/>
                <w:bCs/>
              </w:rPr>
              <w:t>:</w:t>
            </w:r>
          </w:p>
        </w:tc>
        <w:tc>
          <w:tcPr>
            <w:tcW w:w="5518" w:type="dxa"/>
          </w:tcPr>
          <w:p w14:paraId="3356091E" w14:textId="77777777" w:rsidR="00FA6160" w:rsidRDefault="00FA6160" w:rsidP="00FA6160">
            <w:pPr>
              <w:spacing w:after="160" w:line="259" w:lineRule="auto"/>
              <w:rPr>
                <w:rFonts w:eastAsia="Calibri"/>
                <w:bCs/>
              </w:rPr>
            </w:pPr>
            <w:r w:rsidRPr="00960F7F">
              <w:rPr>
                <w:rFonts w:eastAsia="Calibri"/>
                <w:bCs/>
              </w:rPr>
              <w:t>[•]</w:t>
            </w:r>
          </w:p>
        </w:tc>
      </w:tr>
      <w:tr w:rsidR="00FA6160" w14:paraId="4C386408" w14:textId="77777777" w:rsidTr="00BB5A36">
        <w:tc>
          <w:tcPr>
            <w:tcW w:w="2977" w:type="dxa"/>
          </w:tcPr>
          <w:p w14:paraId="0D7BD00D" w14:textId="77777777" w:rsidR="00FA6160" w:rsidRPr="001B1ADE" w:rsidRDefault="00FA6160" w:rsidP="00FA6160">
            <w:pPr>
              <w:spacing w:after="160" w:line="259" w:lineRule="auto"/>
              <w:rPr>
                <w:rFonts w:eastAsia="Calibri"/>
                <w:bCs/>
              </w:rPr>
            </w:pPr>
            <w:permStart w:id="1488061635" w:edGrp="everyone" w:colFirst="1" w:colLast="1"/>
            <w:permEnd w:id="1324117701"/>
            <w:r>
              <w:rPr>
                <w:rFonts w:eastAsia="Calibri"/>
                <w:bCs/>
              </w:rPr>
              <w:t>Correspondent bank address:</w:t>
            </w:r>
          </w:p>
        </w:tc>
        <w:tc>
          <w:tcPr>
            <w:tcW w:w="5518" w:type="dxa"/>
          </w:tcPr>
          <w:p w14:paraId="61E93F90" w14:textId="77777777" w:rsidR="00FA6160" w:rsidRPr="00960F7F" w:rsidRDefault="00FA6160" w:rsidP="00FA6160">
            <w:pPr>
              <w:spacing w:after="160" w:line="259" w:lineRule="auto"/>
              <w:rPr>
                <w:rFonts w:eastAsia="Calibri"/>
                <w:bCs/>
              </w:rPr>
            </w:pPr>
            <w:r w:rsidRPr="00960F7F">
              <w:rPr>
                <w:rFonts w:eastAsia="Calibri"/>
                <w:bCs/>
              </w:rPr>
              <w:t>[•]</w:t>
            </w:r>
          </w:p>
        </w:tc>
      </w:tr>
      <w:tr w:rsidR="00FA6160" w14:paraId="48F13C75" w14:textId="77777777" w:rsidTr="00BB5A36">
        <w:tc>
          <w:tcPr>
            <w:tcW w:w="2977" w:type="dxa"/>
          </w:tcPr>
          <w:p w14:paraId="2A627640" w14:textId="77777777" w:rsidR="00FA6160" w:rsidRPr="005D6E1B" w:rsidRDefault="00FA6160" w:rsidP="00FA6160">
            <w:pPr>
              <w:spacing w:after="160" w:line="259" w:lineRule="auto"/>
              <w:rPr>
                <w:rFonts w:eastAsia="Calibri"/>
                <w:bCs/>
                <w:lang w:val="ru-RU"/>
              </w:rPr>
            </w:pPr>
            <w:permStart w:id="348615094" w:edGrp="everyone" w:colFirst="1" w:colLast="1"/>
            <w:permEnd w:id="1488061635"/>
            <w:r>
              <w:rPr>
                <w:rFonts w:eastAsia="Calibri"/>
                <w:bCs/>
              </w:rPr>
              <w:t>Corresponding bank SWIFT:</w:t>
            </w:r>
          </w:p>
        </w:tc>
        <w:tc>
          <w:tcPr>
            <w:tcW w:w="5518" w:type="dxa"/>
          </w:tcPr>
          <w:p w14:paraId="1E5F4BF2" w14:textId="77777777" w:rsidR="00FA6160" w:rsidRPr="00960F7F" w:rsidRDefault="00FA6160" w:rsidP="00FA6160">
            <w:pPr>
              <w:spacing w:after="160" w:line="259" w:lineRule="auto"/>
              <w:rPr>
                <w:rFonts w:eastAsia="Calibri"/>
                <w:bCs/>
              </w:rPr>
            </w:pPr>
            <w:r w:rsidRPr="00960F7F">
              <w:rPr>
                <w:rFonts w:eastAsia="Calibri"/>
                <w:bCs/>
              </w:rPr>
              <w:t>[•]</w:t>
            </w:r>
          </w:p>
        </w:tc>
      </w:tr>
    </w:tbl>
    <w:permEnd w:id="348615094"/>
    <w:p w14:paraId="69A94186" w14:textId="77777777" w:rsidR="00FA6160" w:rsidRPr="008E4C09" w:rsidRDefault="00FA6160" w:rsidP="00FA6160">
      <w:pPr>
        <w:widowControl w:val="0"/>
        <w:spacing w:before="240"/>
        <w:ind w:left="567"/>
        <w:rPr>
          <w:rFonts w:ascii="Times New Roman" w:eastAsia="Calibri" w:hAnsi="Times New Roman" w:cs="Times New Roman"/>
          <w:b/>
        </w:rPr>
      </w:pPr>
      <w:r>
        <w:rPr>
          <w:rFonts w:ascii="Times New Roman" w:eastAsia="Calibri" w:hAnsi="Times New Roman" w:cs="Times New Roman"/>
          <w:b/>
          <w:lang w:val="en-US"/>
        </w:rPr>
        <w:t xml:space="preserve">RUB </w:t>
      </w:r>
      <w:r w:rsidRPr="008E4C09">
        <w:rPr>
          <w:rFonts w:ascii="Times New Roman" w:eastAsia="Calibri" w:hAnsi="Times New Roman" w:cs="Times New Roman"/>
          <w:b/>
        </w:rPr>
        <w:t>bank account details:</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3188173A" w14:textId="77777777" w:rsidTr="00BF3E69">
        <w:tc>
          <w:tcPr>
            <w:tcW w:w="2977" w:type="dxa"/>
          </w:tcPr>
          <w:p w14:paraId="1D439689" w14:textId="77777777" w:rsidR="00FA6160" w:rsidRDefault="00FA6160" w:rsidP="00FA6160">
            <w:pPr>
              <w:spacing w:after="160" w:line="259" w:lineRule="auto"/>
              <w:rPr>
                <w:rFonts w:eastAsia="Calibri"/>
                <w:bCs/>
              </w:rPr>
            </w:pPr>
            <w:permStart w:id="782258789" w:edGrp="everyone" w:colFirst="1" w:colLast="1"/>
            <w:r w:rsidRPr="001B1ADE">
              <w:rPr>
                <w:rFonts w:eastAsia="Calibri"/>
                <w:bCs/>
              </w:rPr>
              <w:t>Beneficiary:</w:t>
            </w:r>
          </w:p>
        </w:tc>
        <w:tc>
          <w:tcPr>
            <w:tcW w:w="5518" w:type="dxa"/>
          </w:tcPr>
          <w:p w14:paraId="44F2CBFA" w14:textId="77777777" w:rsidR="00FA6160" w:rsidRPr="00BB5A36" w:rsidRDefault="00FA6160" w:rsidP="00FA6160">
            <w:pPr>
              <w:spacing w:after="160" w:line="259" w:lineRule="auto"/>
              <w:rPr>
                <w:bCs/>
                <w:szCs w:val="20"/>
              </w:rPr>
            </w:pPr>
            <w:r w:rsidRPr="001B1ADE">
              <w:rPr>
                <w:bCs/>
                <w:szCs w:val="20"/>
              </w:rPr>
              <w:t>[•]</w:t>
            </w:r>
          </w:p>
        </w:tc>
      </w:tr>
      <w:tr w:rsidR="00FA6160" w14:paraId="3B783662" w14:textId="77777777" w:rsidTr="00BF3E69">
        <w:tc>
          <w:tcPr>
            <w:tcW w:w="2977" w:type="dxa"/>
          </w:tcPr>
          <w:p w14:paraId="4CEFEB01" w14:textId="77777777" w:rsidR="00FA6160" w:rsidRDefault="00FA6160" w:rsidP="00FA6160">
            <w:pPr>
              <w:spacing w:after="160" w:line="259" w:lineRule="auto"/>
              <w:rPr>
                <w:rFonts w:eastAsia="Calibri"/>
                <w:bCs/>
              </w:rPr>
            </w:pPr>
            <w:permStart w:id="1617847982" w:edGrp="everyone" w:colFirst="1" w:colLast="1"/>
            <w:permEnd w:id="782258789"/>
            <w:r w:rsidRPr="001B1ADE">
              <w:rPr>
                <w:rFonts w:eastAsia="Calibri"/>
                <w:bCs/>
              </w:rPr>
              <w:t>Beneficiary address:</w:t>
            </w:r>
          </w:p>
        </w:tc>
        <w:tc>
          <w:tcPr>
            <w:tcW w:w="5518" w:type="dxa"/>
          </w:tcPr>
          <w:p w14:paraId="2B176486" w14:textId="77777777" w:rsidR="00FA6160" w:rsidRPr="00BB5A36" w:rsidRDefault="00FA6160" w:rsidP="00FA6160">
            <w:pPr>
              <w:spacing w:after="160" w:line="259" w:lineRule="auto"/>
              <w:rPr>
                <w:bCs/>
                <w:szCs w:val="20"/>
              </w:rPr>
            </w:pPr>
            <w:r w:rsidRPr="00BB5A36">
              <w:rPr>
                <w:bCs/>
                <w:szCs w:val="20"/>
              </w:rPr>
              <w:t>[•]</w:t>
            </w:r>
          </w:p>
        </w:tc>
      </w:tr>
      <w:tr w:rsidR="00FA6160" w14:paraId="6CD2AF59" w14:textId="77777777" w:rsidTr="00BF3E69">
        <w:tc>
          <w:tcPr>
            <w:tcW w:w="2977" w:type="dxa"/>
          </w:tcPr>
          <w:p w14:paraId="0DCB0EF1" w14:textId="77777777" w:rsidR="00FA6160" w:rsidRDefault="00FA6160" w:rsidP="00FA6160">
            <w:pPr>
              <w:spacing w:after="160" w:line="259" w:lineRule="auto"/>
              <w:rPr>
                <w:rFonts w:eastAsia="Calibri"/>
                <w:bCs/>
              </w:rPr>
            </w:pPr>
            <w:permStart w:id="1739337893" w:edGrp="everyone" w:colFirst="1" w:colLast="1"/>
            <w:permEnd w:id="1617847982"/>
            <w:r>
              <w:rPr>
                <w:rFonts w:eastAsia="Calibri"/>
                <w:bCs/>
              </w:rPr>
              <w:t xml:space="preserve">IBAN or </w:t>
            </w:r>
            <w:r w:rsidRPr="001B1ADE">
              <w:rPr>
                <w:rFonts w:eastAsia="Calibri"/>
                <w:bCs/>
              </w:rPr>
              <w:t>Account number:</w:t>
            </w:r>
          </w:p>
        </w:tc>
        <w:tc>
          <w:tcPr>
            <w:tcW w:w="5518" w:type="dxa"/>
          </w:tcPr>
          <w:p w14:paraId="4208F603" w14:textId="77777777" w:rsidR="00FA6160" w:rsidRPr="00BB5A36" w:rsidRDefault="00FA6160" w:rsidP="00FA6160">
            <w:pPr>
              <w:spacing w:after="160" w:line="259" w:lineRule="auto"/>
              <w:rPr>
                <w:bCs/>
                <w:szCs w:val="20"/>
              </w:rPr>
            </w:pPr>
            <w:r w:rsidRPr="00BB5A36">
              <w:rPr>
                <w:bCs/>
                <w:szCs w:val="20"/>
              </w:rPr>
              <w:t>[•]</w:t>
            </w:r>
          </w:p>
        </w:tc>
      </w:tr>
      <w:tr w:rsidR="00FA6160" w14:paraId="5897DE15" w14:textId="77777777" w:rsidTr="00BF3E69">
        <w:tc>
          <w:tcPr>
            <w:tcW w:w="2977" w:type="dxa"/>
          </w:tcPr>
          <w:p w14:paraId="699DD680" w14:textId="77777777" w:rsidR="00FA6160" w:rsidRDefault="00FA6160" w:rsidP="00FA6160">
            <w:pPr>
              <w:spacing w:after="160" w:line="259" w:lineRule="auto"/>
              <w:rPr>
                <w:rFonts w:eastAsia="Calibri"/>
                <w:bCs/>
              </w:rPr>
            </w:pPr>
            <w:permStart w:id="1542721131" w:edGrp="everyone" w:colFirst="1" w:colLast="1"/>
            <w:permEnd w:id="1739337893"/>
            <w:r w:rsidRPr="001B1ADE">
              <w:rPr>
                <w:rFonts w:eastAsia="Calibri"/>
                <w:bCs/>
              </w:rPr>
              <w:t>Beneficiary bank:</w:t>
            </w:r>
          </w:p>
        </w:tc>
        <w:tc>
          <w:tcPr>
            <w:tcW w:w="5518" w:type="dxa"/>
          </w:tcPr>
          <w:p w14:paraId="673ADF5D" w14:textId="77777777" w:rsidR="00FA6160" w:rsidRPr="00BB5A36" w:rsidRDefault="00FA6160" w:rsidP="00FA6160">
            <w:pPr>
              <w:spacing w:after="160" w:line="259" w:lineRule="auto"/>
              <w:rPr>
                <w:bCs/>
                <w:szCs w:val="20"/>
              </w:rPr>
            </w:pPr>
            <w:r w:rsidRPr="00BB5A36">
              <w:rPr>
                <w:bCs/>
                <w:szCs w:val="20"/>
              </w:rPr>
              <w:t>[•]</w:t>
            </w:r>
          </w:p>
        </w:tc>
      </w:tr>
      <w:tr w:rsidR="00FA6160" w14:paraId="515639F8" w14:textId="77777777" w:rsidTr="00BF3E69">
        <w:tc>
          <w:tcPr>
            <w:tcW w:w="2977" w:type="dxa"/>
          </w:tcPr>
          <w:p w14:paraId="552FA9AA" w14:textId="77777777" w:rsidR="00FA6160" w:rsidRPr="001B1ADE" w:rsidRDefault="00FA6160" w:rsidP="00FA6160">
            <w:pPr>
              <w:spacing w:after="160" w:line="259" w:lineRule="auto"/>
              <w:rPr>
                <w:rFonts w:eastAsia="Calibri"/>
                <w:bCs/>
              </w:rPr>
            </w:pPr>
            <w:permStart w:id="1400334468" w:edGrp="everyone" w:colFirst="1" w:colLast="1"/>
            <w:permEnd w:id="1542721131"/>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208CB707" w14:textId="77777777" w:rsidR="00FA6160" w:rsidRPr="00BB5A36" w:rsidRDefault="00FA6160" w:rsidP="00FA6160">
            <w:pPr>
              <w:spacing w:after="160" w:line="259" w:lineRule="auto"/>
              <w:rPr>
                <w:bCs/>
                <w:szCs w:val="20"/>
              </w:rPr>
            </w:pPr>
            <w:r w:rsidRPr="00BB5A36">
              <w:rPr>
                <w:bCs/>
                <w:szCs w:val="20"/>
              </w:rPr>
              <w:t>[•]</w:t>
            </w:r>
          </w:p>
        </w:tc>
      </w:tr>
      <w:tr w:rsidR="00FA6160" w14:paraId="7DEAE7EE" w14:textId="77777777" w:rsidTr="00BF3E69">
        <w:tc>
          <w:tcPr>
            <w:tcW w:w="2977" w:type="dxa"/>
          </w:tcPr>
          <w:p w14:paraId="73FAC24C" w14:textId="77777777" w:rsidR="00FA6160" w:rsidRDefault="00FA6160" w:rsidP="00FA6160">
            <w:pPr>
              <w:spacing w:after="160" w:line="259" w:lineRule="auto"/>
              <w:rPr>
                <w:rFonts w:eastAsia="Calibri"/>
                <w:bCs/>
              </w:rPr>
            </w:pPr>
            <w:permStart w:id="626218557" w:edGrp="everyone" w:colFirst="1" w:colLast="1"/>
            <w:permEnd w:id="1400334468"/>
            <w:r>
              <w:rPr>
                <w:rFonts w:eastAsia="Calibri"/>
                <w:bCs/>
              </w:rPr>
              <w:t>Beneficiary bank SWIFT</w:t>
            </w:r>
            <w:r w:rsidRPr="001B1ADE">
              <w:rPr>
                <w:rFonts w:eastAsia="Calibri"/>
                <w:bCs/>
              </w:rPr>
              <w:t>:</w:t>
            </w:r>
          </w:p>
        </w:tc>
        <w:tc>
          <w:tcPr>
            <w:tcW w:w="5518" w:type="dxa"/>
          </w:tcPr>
          <w:p w14:paraId="75FCCA54" w14:textId="77777777" w:rsidR="00FA6160" w:rsidRPr="00BB5A36" w:rsidRDefault="00FA6160" w:rsidP="00FA6160">
            <w:pPr>
              <w:spacing w:after="160" w:line="259" w:lineRule="auto"/>
              <w:rPr>
                <w:bCs/>
                <w:szCs w:val="20"/>
              </w:rPr>
            </w:pPr>
            <w:r w:rsidRPr="00BB5A36">
              <w:rPr>
                <w:bCs/>
                <w:szCs w:val="20"/>
              </w:rPr>
              <w:t>[•]</w:t>
            </w:r>
          </w:p>
        </w:tc>
      </w:tr>
      <w:tr w:rsidR="00FA6160" w14:paraId="093EF38A" w14:textId="77777777" w:rsidTr="00BF3E69">
        <w:tc>
          <w:tcPr>
            <w:tcW w:w="2977" w:type="dxa"/>
          </w:tcPr>
          <w:p w14:paraId="37D0998F" w14:textId="77777777" w:rsidR="00FA6160" w:rsidRDefault="00FA6160" w:rsidP="00FA6160">
            <w:pPr>
              <w:spacing w:after="160" w:line="259" w:lineRule="auto"/>
              <w:rPr>
                <w:rFonts w:eastAsia="Calibri"/>
                <w:bCs/>
              </w:rPr>
            </w:pPr>
            <w:permStart w:id="1909402088" w:edGrp="everyone" w:colFirst="1" w:colLast="1"/>
            <w:permEnd w:id="626218557"/>
            <w:r>
              <w:rPr>
                <w:rFonts w:eastAsia="Calibri"/>
                <w:bCs/>
              </w:rPr>
              <w:t>Correspondent bank</w:t>
            </w:r>
            <w:r w:rsidRPr="001B1ADE">
              <w:rPr>
                <w:rFonts w:eastAsia="Calibri"/>
                <w:bCs/>
              </w:rPr>
              <w:t>:</w:t>
            </w:r>
          </w:p>
        </w:tc>
        <w:tc>
          <w:tcPr>
            <w:tcW w:w="5518" w:type="dxa"/>
          </w:tcPr>
          <w:p w14:paraId="589FE5C7" w14:textId="77777777" w:rsidR="00FA6160" w:rsidRDefault="00FA6160" w:rsidP="00FA6160">
            <w:pPr>
              <w:spacing w:after="160" w:line="259" w:lineRule="auto"/>
              <w:rPr>
                <w:rFonts w:eastAsia="Calibri"/>
                <w:bCs/>
              </w:rPr>
            </w:pPr>
            <w:r w:rsidRPr="00960F7F">
              <w:rPr>
                <w:rFonts w:eastAsia="Calibri"/>
                <w:bCs/>
              </w:rPr>
              <w:t>[•]</w:t>
            </w:r>
          </w:p>
        </w:tc>
      </w:tr>
      <w:tr w:rsidR="00FA6160" w14:paraId="5651C9E4" w14:textId="77777777" w:rsidTr="00BF3E69">
        <w:tc>
          <w:tcPr>
            <w:tcW w:w="2977" w:type="dxa"/>
          </w:tcPr>
          <w:p w14:paraId="4F11AC5B" w14:textId="77777777" w:rsidR="00FA6160" w:rsidRPr="001B1ADE" w:rsidRDefault="00FA6160" w:rsidP="00FA6160">
            <w:pPr>
              <w:spacing w:after="160" w:line="259" w:lineRule="auto"/>
              <w:rPr>
                <w:rFonts w:eastAsia="Calibri"/>
                <w:bCs/>
              </w:rPr>
            </w:pPr>
            <w:permStart w:id="16802758" w:edGrp="everyone" w:colFirst="1" w:colLast="1"/>
            <w:permEnd w:id="1909402088"/>
            <w:r>
              <w:rPr>
                <w:rFonts w:eastAsia="Calibri"/>
                <w:bCs/>
              </w:rPr>
              <w:t>Correspondent bank address:</w:t>
            </w:r>
          </w:p>
        </w:tc>
        <w:tc>
          <w:tcPr>
            <w:tcW w:w="5518" w:type="dxa"/>
          </w:tcPr>
          <w:p w14:paraId="740DF3E0" w14:textId="77777777" w:rsidR="00FA6160" w:rsidRPr="00960F7F" w:rsidRDefault="00FA6160" w:rsidP="00FA6160">
            <w:pPr>
              <w:spacing w:after="160" w:line="259" w:lineRule="auto"/>
              <w:rPr>
                <w:rFonts w:eastAsia="Calibri"/>
                <w:bCs/>
              </w:rPr>
            </w:pPr>
            <w:r w:rsidRPr="00960F7F">
              <w:rPr>
                <w:rFonts w:eastAsia="Calibri"/>
                <w:bCs/>
              </w:rPr>
              <w:t>[•]</w:t>
            </w:r>
          </w:p>
        </w:tc>
      </w:tr>
      <w:tr w:rsidR="00FA6160" w14:paraId="50CF18A3" w14:textId="77777777" w:rsidTr="00BF3E69">
        <w:tc>
          <w:tcPr>
            <w:tcW w:w="2977" w:type="dxa"/>
          </w:tcPr>
          <w:p w14:paraId="1ABB10DD" w14:textId="77777777" w:rsidR="00FA6160" w:rsidRPr="005D6E1B" w:rsidRDefault="00FA6160" w:rsidP="00FA6160">
            <w:pPr>
              <w:spacing w:after="160" w:line="259" w:lineRule="auto"/>
              <w:rPr>
                <w:rFonts w:eastAsia="Calibri"/>
                <w:bCs/>
                <w:lang w:val="ru-RU"/>
              </w:rPr>
            </w:pPr>
            <w:permStart w:id="1212684998" w:edGrp="everyone" w:colFirst="1" w:colLast="1"/>
            <w:permEnd w:id="16802758"/>
            <w:r>
              <w:rPr>
                <w:rFonts w:eastAsia="Calibri"/>
                <w:bCs/>
              </w:rPr>
              <w:t>Corresponding bank SWIFT:</w:t>
            </w:r>
          </w:p>
        </w:tc>
        <w:tc>
          <w:tcPr>
            <w:tcW w:w="5518" w:type="dxa"/>
          </w:tcPr>
          <w:p w14:paraId="1582AA61" w14:textId="77777777" w:rsidR="00FA6160" w:rsidRPr="00960F7F" w:rsidRDefault="00FA6160" w:rsidP="00FA6160">
            <w:pPr>
              <w:spacing w:after="160" w:line="259" w:lineRule="auto"/>
              <w:rPr>
                <w:rFonts w:eastAsia="Calibri"/>
                <w:bCs/>
              </w:rPr>
            </w:pPr>
            <w:r w:rsidRPr="00960F7F">
              <w:rPr>
                <w:rFonts w:eastAsia="Calibri"/>
                <w:bCs/>
              </w:rPr>
              <w:t>[•]</w:t>
            </w:r>
          </w:p>
        </w:tc>
      </w:tr>
    </w:tbl>
    <w:permEnd w:id="1212684998"/>
    <w:p w14:paraId="33F11768" w14:textId="77777777" w:rsidR="00FA6160" w:rsidRPr="008E4C09" w:rsidRDefault="00FA6160" w:rsidP="00FA6160">
      <w:pPr>
        <w:widowControl w:val="0"/>
        <w:spacing w:before="240"/>
        <w:ind w:left="567"/>
        <w:rPr>
          <w:rFonts w:ascii="Times New Roman" w:eastAsia="Calibri" w:hAnsi="Times New Roman" w:cs="Times New Roman"/>
          <w:b/>
        </w:rPr>
      </w:pPr>
      <w:r>
        <w:rPr>
          <w:rFonts w:ascii="Times New Roman" w:eastAsia="Calibri" w:hAnsi="Times New Roman" w:cs="Times New Roman"/>
          <w:b/>
          <w:lang w:val="en-US"/>
        </w:rPr>
        <w:t xml:space="preserve">EUR </w:t>
      </w:r>
      <w:r w:rsidRPr="008E4C09">
        <w:rPr>
          <w:rFonts w:ascii="Times New Roman" w:eastAsia="Calibri" w:hAnsi="Times New Roman" w:cs="Times New Roman"/>
          <w:b/>
        </w:rPr>
        <w:t xml:space="preserve">bank account details: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3190F8C6" w14:textId="77777777" w:rsidTr="00BB5A36">
        <w:tc>
          <w:tcPr>
            <w:tcW w:w="2977" w:type="dxa"/>
          </w:tcPr>
          <w:p w14:paraId="431BC3BA" w14:textId="77777777" w:rsidR="00FA6160" w:rsidRDefault="00FA6160" w:rsidP="00FA6160">
            <w:pPr>
              <w:spacing w:after="160" w:line="259" w:lineRule="auto"/>
              <w:rPr>
                <w:rFonts w:eastAsia="Calibri"/>
                <w:bCs/>
              </w:rPr>
            </w:pPr>
            <w:permStart w:id="1208697841" w:edGrp="everyone" w:colFirst="1" w:colLast="1"/>
            <w:r w:rsidRPr="001B1ADE">
              <w:rPr>
                <w:rFonts w:eastAsia="Calibri"/>
                <w:bCs/>
              </w:rPr>
              <w:t>Beneficiary:</w:t>
            </w:r>
          </w:p>
        </w:tc>
        <w:tc>
          <w:tcPr>
            <w:tcW w:w="5518" w:type="dxa"/>
          </w:tcPr>
          <w:p w14:paraId="1B309356" w14:textId="77777777" w:rsidR="00FA6160" w:rsidRDefault="00FA6160" w:rsidP="00FA6160">
            <w:pPr>
              <w:spacing w:after="160" w:line="259" w:lineRule="auto"/>
              <w:rPr>
                <w:rFonts w:eastAsia="Calibri"/>
                <w:bCs/>
              </w:rPr>
            </w:pPr>
            <w:r w:rsidRPr="001B1ADE">
              <w:rPr>
                <w:bCs/>
                <w:szCs w:val="20"/>
              </w:rPr>
              <w:t>[•]</w:t>
            </w:r>
          </w:p>
        </w:tc>
      </w:tr>
      <w:tr w:rsidR="00FA6160" w14:paraId="793542CF" w14:textId="77777777" w:rsidTr="00BB5A36">
        <w:tc>
          <w:tcPr>
            <w:tcW w:w="2977" w:type="dxa"/>
          </w:tcPr>
          <w:p w14:paraId="21A4960E" w14:textId="77777777" w:rsidR="00FA6160" w:rsidRDefault="00FA6160" w:rsidP="00FA6160">
            <w:pPr>
              <w:spacing w:after="160" w:line="259" w:lineRule="auto"/>
              <w:rPr>
                <w:rFonts w:eastAsia="Calibri"/>
                <w:bCs/>
              </w:rPr>
            </w:pPr>
            <w:permStart w:id="1871191394" w:edGrp="everyone" w:colFirst="1" w:colLast="1"/>
            <w:permEnd w:id="1208697841"/>
            <w:r w:rsidRPr="001B1ADE">
              <w:rPr>
                <w:rFonts w:eastAsia="Calibri"/>
                <w:bCs/>
              </w:rPr>
              <w:t>Beneficiary address:</w:t>
            </w:r>
          </w:p>
        </w:tc>
        <w:tc>
          <w:tcPr>
            <w:tcW w:w="5518" w:type="dxa"/>
          </w:tcPr>
          <w:p w14:paraId="421D4D8F" w14:textId="77777777" w:rsidR="00FA6160" w:rsidRDefault="00FA6160" w:rsidP="00FA6160">
            <w:pPr>
              <w:spacing w:after="160" w:line="259" w:lineRule="auto"/>
              <w:rPr>
                <w:rFonts w:eastAsia="Calibri"/>
                <w:bCs/>
              </w:rPr>
            </w:pPr>
            <w:r w:rsidRPr="00960F7F">
              <w:rPr>
                <w:rFonts w:eastAsia="Calibri"/>
                <w:bCs/>
              </w:rPr>
              <w:t>[•]</w:t>
            </w:r>
          </w:p>
        </w:tc>
      </w:tr>
      <w:tr w:rsidR="00FA6160" w14:paraId="0662A4E5" w14:textId="77777777" w:rsidTr="00BB5A36">
        <w:tc>
          <w:tcPr>
            <w:tcW w:w="2977" w:type="dxa"/>
          </w:tcPr>
          <w:p w14:paraId="0B50F391" w14:textId="77777777" w:rsidR="00FA6160" w:rsidRDefault="00FA6160" w:rsidP="00FA6160">
            <w:pPr>
              <w:spacing w:after="160" w:line="259" w:lineRule="auto"/>
              <w:rPr>
                <w:rFonts w:eastAsia="Calibri"/>
                <w:bCs/>
              </w:rPr>
            </w:pPr>
            <w:permStart w:id="479622345" w:edGrp="everyone" w:colFirst="1" w:colLast="1"/>
            <w:permEnd w:id="1871191394"/>
            <w:r>
              <w:rPr>
                <w:rFonts w:eastAsia="Calibri"/>
                <w:bCs/>
              </w:rPr>
              <w:t xml:space="preserve">IBAN or </w:t>
            </w:r>
            <w:r w:rsidRPr="001B1ADE">
              <w:rPr>
                <w:rFonts w:eastAsia="Calibri"/>
                <w:bCs/>
              </w:rPr>
              <w:t>Account number:</w:t>
            </w:r>
          </w:p>
        </w:tc>
        <w:tc>
          <w:tcPr>
            <w:tcW w:w="5518" w:type="dxa"/>
          </w:tcPr>
          <w:p w14:paraId="3B9CB899" w14:textId="77777777" w:rsidR="00FA6160" w:rsidRDefault="00FA6160" w:rsidP="00FA6160">
            <w:pPr>
              <w:spacing w:after="160" w:line="259" w:lineRule="auto"/>
              <w:rPr>
                <w:rFonts w:eastAsia="Calibri"/>
                <w:bCs/>
              </w:rPr>
            </w:pPr>
            <w:r w:rsidRPr="00960F7F">
              <w:rPr>
                <w:rFonts w:eastAsia="Calibri"/>
                <w:bCs/>
              </w:rPr>
              <w:t>[•]</w:t>
            </w:r>
          </w:p>
        </w:tc>
      </w:tr>
      <w:tr w:rsidR="00FA6160" w14:paraId="696D9782" w14:textId="77777777" w:rsidTr="00BB5A36">
        <w:tc>
          <w:tcPr>
            <w:tcW w:w="2977" w:type="dxa"/>
          </w:tcPr>
          <w:p w14:paraId="115C9A78" w14:textId="77777777" w:rsidR="00FA6160" w:rsidRDefault="00FA6160" w:rsidP="00FA6160">
            <w:pPr>
              <w:spacing w:after="160" w:line="259" w:lineRule="auto"/>
              <w:rPr>
                <w:rFonts w:eastAsia="Calibri"/>
                <w:bCs/>
              </w:rPr>
            </w:pPr>
            <w:permStart w:id="2133152356" w:edGrp="everyone" w:colFirst="1" w:colLast="1"/>
            <w:permEnd w:id="479622345"/>
            <w:r w:rsidRPr="001B1ADE">
              <w:rPr>
                <w:rFonts w:eastAsia="Calibri"/>
                <w:bCs/>
              </w:rPr>
              <w:t>Beneficiary bank:</w:t>
            </w:r>
          </w:p>
        </w:tc>
        <w:tc>
          <w:tcPr>
            <w:tcW w:w="5518" w:type="dxa"/>
          </w:tcPr>
          <w:p w14:paraId="289EA6B1" w14:textId="77777777" w:rsidR="00FA6160" w:rsidRDefault="00FA6160" w:rsidP="00FA6160">
            <w:pPr>
              <w:spacing w:after="160" w:line="259" w:lineRule="auto"/>
              <w:rPr>
                <w:rFonts w:eastAsia="Calibri"/>
                <w:bCs/>
              </w:rPr>
            </w:pPr>
            <w:r w:rsidRPr="00960F7F">
              <w:rPr>
                <w:rFonts w:eastAsia="Calibri"/>
                <w:bCs/>
              </w:rPr>
              <w:t>[•]</w:t>
            </w:r>
          </w:p>
        </w:tc>
      </w:tr>
      <w:tr w:rsidR="00FA6160" w14:paraId="69032511" w14:textId="77777777" w:rsidTr="00BB5A36">
        <w:tc>
          <w:tcPr>
            <w:tcW w:w="2977" w:type="dxa"/>
          </w:tcPr>
          <w:p w14:paraId="2C5A53CF" w14:textId="77777777" w:rsidR="00FA6160" w:rsidRPr="001B1ADE" w:rsidRDefault="00FA6160" w:rsidP="00FA6160">
            <w:pPr>
              <w:spacing w:after="160" w:line="259" w:lineRule="auto"/>
              <w:rPr>
                <w:rFonts w:eastAsia="Calibri"/>
                <w:bCs/>
              </w:rPr>
            </w:pPr>
            <w:permStart w:id="602831764" w:edGrp="everyone" w:colFirst="1" w:colLast="1"/>
            <w:permEnd w:id="2133152356"/>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204DF029" w14:textId="77777777" w:rsidR="00FA6160" w:rsidRPr="00960F7F" w:rsidRDefault="00FA6160" w:rsidP="00FA6160">
            <w:pPr>
              <w:spacing w:after="160" w:line="259" w:lineRule="auto"/>
              <w:rPr>
                <w:rFonts w:eastAsia="Calibri"/>
                <w:bCs/>
              </w:rPr>
            </w:pPr>
            <w:r w:rsidRPr="00960F7F">
              <w:rPr>
                <w:rFonts w:eastAsia="Calibri"/>
                <w:bCs/>
              </w:rPr>
              <w:t>[•]</w:t>
            </w:r>
          </w:p>
        </w:tc>
      </w:tr>
      <w:tr w:rsidR="00FA6160" w14:paraId="0B3F9B1E" w14:textId="77777777" w:rsidTr="00BB5A36">
        <w:tc>
          <w:tcPr>
            <w:tcW w:w="2977" w:type="dxa"/>
          </w:tcPr>
          <w:p w14:paraId="38B1E4A7" w14:textId="77777777" w:rsidR="00FA6160" w:rsidRDefault="00FA6160" w:rsidP="00FA6160">
            <w:pPr>
              <w:spacing w:after="160" w:line="259" w:lineRule="auto"/>
              <w:rPr>
                <w:rFonts w:eastAsia="Calibri"/>
                <w:bCs/>
              </w:rPr>
            </w:pPr>
            <w:permStart w:id="2030706602" w:edGrp="everyone" w:colFirst="1" w:colLast="1"/>
            <w:permEnd w:id="602831764"/>
            <w:r>
              <w:rPr>
                <w:rFonts w:eastAsia="Calibri"/>
                <w:bCs/>
              </w:rPr>
              <w:t>Beneficiary bank SWIFT</w:t>
            </w:r>
            <w:r w:rsidRPr="001B1ADE">
              <w:rPr>
                <w:rFonts w:eastAsia="Calibri"/>
                <w:bCs/>
              </w:rPr>
              <w:t>:</w:t>
            </w:r>
          </w:p>
        </w:tc>
        <w:tc>
          <w:tcPr>
            <w:tcW w:w="5518" w:type="dxa"/>
          </w:tcPr>
          <w:p w14:paraId="1B9DAE97" w14:textId="77777777" w:rsidR="00FA6160" w:rsidRDefault="00FA6160" w:rsidP="00FA6160">
            <w:pPr>
              <w:spacing w:after="160" w:line="259" w:lineRule="auto"/>
              <w:rPr>
                <w:rFonts w:eastAsia="Calibri"/>
                <w:bCs/>
              </w:rPr>
            </w:pPr>
            <w:r w:rsidRPr="00960F7F">
              <w:rPr>
                <w:rFonts w:eastAsia="Calibri"/>
                <w:bCs/>
              </w:rPr>
              <w:t>[•]</w:t>
            </w:r>
          </w:p>
        </w:tc>
      </w:tr>
      <w:tr w:rsidR="00FA6160" w14:paraId="155284AF" w14:textId="77777777" w:rsidTr="00BB5A36">
        <w:tc>
          <w:tcPr>
            <w:tcW w:w="2977" w:type="dxa"/>
          </w:tcPr>
          <w:p w14:paraId="222E9395" w14:textId="77777777" w:rsidR="00FA6160" w:rsidRDefault="00FA6160" w:rsidP="00FA6160">
            <w:pPr>
              <w:spacing w:after="160" w:line="259" w:lineRule="auto"/>
              <w:rPr>
                <w:rFonts w:eastAsia="Calibri"/>
                <w:bCs/>
              </w:rPr>
            </w:pPr>
            <w:permStart w:id="1995921413" w:edGrp="everyone" w:colFirst="1" w:colLast="1"/>
            <w:permEnd w:id="2030706602"/>
            <w:r>
              <w:rPr>
                <w:rFonts w:eastAsia="Calibri"/>
                <w:bCs/>
              </w:rPr>
              <w:t>Correspondent bank</w:t>
            </w:r>
            <w:r w:rsidRPr="001B1ADE">
              <w:rPr>
                <w:rFonts w:eastAsia="Calibri"/>
                <w:bCs/>
              </w:rPr>
              <w:t>:</w:t>
            </w:r>
          </w:p>
        </w:tc>
        <w:tc>
          <w:tcPr>
            <w:tcW w:w="5518" w:type="dxa"/>
          </w:tcPr>
          <w:p w14:paraId="6FE0921E" w14:textId="77777777" w:rsidR="00FA6160" w:rsidRDefault="00FA6160" w:rsidP="00FA6160">
            <w:pPr>
              <w:spacing w:after="160" w:line="259" w:lineRule="auto"/>
              <w:rPr>
                <w:rFonts w:eastAsia="Calibri"/>
                <w:bCs/>
              </w:rPr>
            </w:pPr>
            <w:r w:rsidRPr="00960F7F">
              <w:rPr>
                <w:rFonts w:eastAsia="Calibri"/>
                <w:bCs/>
              </w:rPr>
              <w:t>[•]</w:t>
            </w:r>
          </w:p>
        </w:tc>
      </w:tr>
      <w:tr w:rsidR="00FA6160" w14:paraId="31BDBD25" w14:textId="77777777" w:rsidTr="00BB5A36">
        <w:tc>
          <w:tcPr>
            <w:tcW w:w="2977" w:type="dxa"/>
          </w:tcPr>
          <w:p w14:paraId="19B8E3C0" w14:textId="77777777" w:rsidR="00FA6160" w:rsidRPr="001B1ADE" w:rsidRDefault="00FA6160" w:rsidP="00FA6160">
            <w:pPr>
              <w:spacing w:after="160" w:line="259" w:lineRule="auto"/>
              <w:rPr>
                <w:rFonts w:eastAsia="Calibri"/>
                <w:bCs/>
              </w:rPr>
            </w:pPr>
            <w:permStart w:id="1220034612" w:edGrp="everyone" w:colFirst="1" w:colLast="1"/>
            <w:permEnd w:id="1995921413"/>
            <w:r>
              <w:rPr>
                <w:rFonts w:eastAsia="Calibri"/>
                <w:bCs/>
              </w:rPr>
              <w:t>Correspondent bank address:</w:t>
            </w:r>
          </w:p>
        </w:tc>
        <w:tc>
          <w:tcPr>
            <w:tcW w:w="5518" w:type="dxa"/>
          </w:tcPr>
          <w:p w14:paraId="6505FCBD" w14:textId="77777777" w:rsidR="00FA6160" w:rsidRPr="00960F7F" w:rsidRDefault="00FA6160" w:rsidP="00FA6160">
            <w:pPr>
              <w:spacing w:after="160" w:line="259" w:lineRule="auto"/>
              <w:rPr>
                <w:rFonts w:eastAsia="Calibri"/>
                <w:bCs/>
              </w:rPr>
            </w:pPr>
            <w:r w:rsidRPr="00960F7F">
              <w:rPr>
                <w:rFonts w:eastAsia="Calibri"/>
                <w:bCs/>
              </w:rPr>
              <w:t>[•]</w:t>
            </w:r>
          </w:p>
        </w:tc>
      </w:tr>
      <w:tr w:rsidR="00FA6160" w14:paraId="650142AB" w14:textId="77777777" w:rsidTr="00BB5A36">
        <w:tc>
          <w:tcPr>
            <w:tcW w:w="2977" w:type="dxa"/>
          </w:tcPr>
          <w:p w14:paraId="570E1027" w14:textId="77777777" w:rsidR="00FA6160" w:rsidRPr="005D6E1B" w:rsidRDefault="00FA6160" w:rsidP="00FA6160">
            <w:pPr>
              <w:spacing w:after="160" w:line="259" w:lineRule="auto"/>
              <w:rPr>
                <w:rFonts w:eastAsia="Calibri"/>
                <w:bCs/>
                <w:lang w:val="ru-RU"/>
              </w:rPr>
            </w:pPr>
            <w:permStart w:id="1885472156" w:edGrp="everyone" w:colFirst="1" w:colLast="1"/>
            <w:permEnd w:id="1220034612"/>
            <w:r>
              <w:rPr>
                <w:rFonts w:eastAsia="Calibri"/>
                <w:bCs/>
              </w:rPr>
              <w:t>Corresponding bank SWIFT:</w:t>
            </w:r>
          </w:p>
        </w:tc>
        <w:tc>
          <w:tcPr>
            <w:tcW w:w="5518" w:type="dxa"/>
          </w:tcPr>
          <w:p w14:paraId="518E8E98" w14:textId="77777777" w:rsidR="00FA6160" w:rsidRPr="00960F7F" w:rsidRDefault="00FA6160" w:rsidP="00FA6160">
            <w:pPr>
              <w:spacing w:after="160" w:line="259" w:lineRule="auto"/>
              <w:rPr>
                <w:rFonts w:eastAsia="Calibri"/>
                <w:bCs/>
              </w:rPr>
            </w:pPr>
            <w:r w:rsidRPr="00960F7F">
              <w:rPr>
                <w:rFonts w:eastAsia="Calibri"/>
                <w:bCs/>
              </w:rPr>
              <w:t>[•]</w:t>
            </w:r>
          </w:p>
        </w:tc>
      </w:tr>
    </w:tbl>
    <w:permEnd w:id="1885472156"/>
    <w:p w14:paraId="7C679812" w14:textId="77777777" w:rsidR="00FA6160" w:rsidRPr="008E4C09" w:rsidRDefault="00FA6160" w:rsidP="00FA6160">
      <w:pPr>
        <w:widowControl w:val="0"/>
        <w:spacing w:before="240"/>
        <w:ind w:left="567"/>
        <w:rPr>
          <w:rFonts w:ascii="Times New Roman" w:eastAsia="Calibri" w:hAnsi="Times New Roman" w:cs="Times New Roman"/>
          <w:b/>
        </w:rPr>
      </w:pPr>
      <w:r>
        <w:rPr>
          <w:rFonts w:ascii="Times New Roman" w:eastAsia="Calibri" w:hAnsi="Times New Roman" w:cs="Times New Roman"/>
          <w:b/>
        </w:rPr>
        <w:lastRenderedPageBreak/>
        <w:t>AED</w:t>
      </w:r>
      <w:r w:rsidRPr="008E4C09">
        <w:rPr>
          <w:rFonts w:ascii="Times New Roman" w:eastAsia="Calibri" w:hAnsi="Times New Roman" w:cs="Times New Roman"/>
          <w:b/>
        </w:rPr>
        <w:t xml:space="preserve"> bank account details: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8"/>
      </w:tblGrid>
      <w:tr w:rsidR="00FA6160" w14:paraId="683BB123" w14:textId="77777777" w:rsidTr="00BF3E69">
        <w:tc>
          <w:tcPr>
            <w:tcW w:w="2977" w:type="dxa"/>
          </w:tcPr>
          <w:p w14:paraId="2D41F7B5" w14:textId="77777777" w:rsidR="00FA6160" w:rsidRDefault="00FA6160" w:rsidP="00FA6160">
            <w:pPr>
              <w:spacing w:after="160" w:line="259" w:lineRule="auto"/>
              <w:rPr>
                <w:rFonts w:eastAsia="Calibri"/>
                <w:bCs/>
              </w:rPr>
            </w:pPr>
            <w:permStart w:id="1700542476" w:edGrp="everyone" w:colFirst="1" w:colLast="1"/>
            <w:r w:rsidRPr="001B1ADE">
              <w:rPr>
                <w:rFonts w:eastAsia="Calibri"/>
                <w:bCs/>
              </w:rPr>
              <w:t>Beneficiary:</w:t>
            </w:r>
          </w:p>
        </w:tc>
        <w:tc>
          <w:tcPr>
            <w:tcW w:w="5518" w:type="dxa"/>
          </w:tcPr>
          <w:p w14:paraId="56C89652" w14:textId="77777777" w:rsidR="00FA6160" w:rsidRDefault="00FA6160" w:rsidP="00FA6160">
            <w:pPr>
              <w:spacing w:after="160" w:line="259" w:lineRule="auto"/>
              <w:rPr>
                <w:rFonts w:eastAsia="Calibri"/>
                <w:bCs/>
              </w:rPr>
            </w:pPr>
            <w:r w:rsidRPr="001B1ADE">
              <w:rPr>
                <w:bCs/>
                <w:szCs w:val="20"/>
              </w:rPr>
              <w:t>[•]</w:t>
            </w:r>
          </w:p>
        </w:tc>
      </w:tr>
      <w:tr w:rsidR="00FA6160" w14:paraId="640505B7" w14:textId="77777777" w:rsidTr="00BF3E69">
        <w:tc>
          <w:tcPr>
            <w:tcW w:w="2977" w:type="dxa"/>
          </w:tcPr>
          <w:p w14:paraId="55077464" w14:textId="77777777" w:rsidR="00FA6160" w:rsidRDefault="00FA6160" w:rsidP="00FA6160">
            <w:pPr>
              <w:spacing w:after="160" w:line="259" w:lineRule="auto"/>
              <w:rPr>
                <w:rFonts w:eastAsia="Calibri"/>
                <w:bCs/>
              </w:rPr>
            </w:pPr>
            <w:permStart w:id="1818506399" w:edGrp="everyone" w:colFirst="1" w:colLast="1"/>
            <w:permEnd w:id="1700542476"/>
            <w:r w:rsidRPr="001B1ADE">
              <w:rPr>
                <w:rFonts w:eastAsia="Calibri"/>
                <w:bCs/>
              </w:rPr>
              <w:t>Beneficiary address:</w:t>
            </w:r>
          </w:p>
        </w:tc>
        <w:tc>
          <w:tcPr>
            <w:tcW w:w="5518" w:type="dxa"/>
          </w:tcPr>
          <w:p w14:paraId="1A08F0A7" w14:textId="77777777" w:rsidR="00FA6160" w:rsidRDefault="00FA6160" w:rsidP="00FA6160">
            <w:pPr>
              <w:spacing w:after="160" w:line="259" w:lineRule="auto"/>
              <w:rPr>
                <w:rFonts w:eastAsia="Calibri"/>
                <w:bCs/>
              </w:rPr>
            </w:pPr>
            <w:r w:rsidRPr="00960F7F">
              <w:rPr>
                <w:rFonts w:eastAsia="Calibri"/>
                <w:bCs/>
              </w:rPr>
              <w:t>[•]</w:t>
            </w:r>
          </w:p>
        </w:tc>
      </w:tr>
      <w:tr w:rsidR="00FA6160" w14:paraId="176500F2" w14:textId="77777777" w:rsidTr="00BF3E69">
        <w:tc>
          <w:tcPr>
            <w:tcW w:w="2977" w:type="dxa"/>
          </w:tcPr>
          <w:p w14:paraId="2FB92F86" w14:textId="77777777" w:rsidR="00FA6160" w:rsidRDefault="00FA6160" w:rsidP="00FA6160">
            <w:pPr>
              <w:spacing w:after="160" w:line="259" w:lineRule="auto"/>
              <w:rPr>
                <w:rFonts w:eastAsia="Calibri"/>
                <w:bCs/>
              </w:rPr>
            </w:pPr>
            <w:permStart w:id="855837934" w:edGrp="everyone" w:colFirst="1" w:colLast="1"/>
            <w:permEnd w:id="1818506399"/>
            <w:r>
              <w:rPr>
                <w:rFonts w:eastAsia="Calibri"/>
                <w:bCs/>
              </w:rPr>
              <w:t xml:space="preserve">IBAN or </w:t>
            </w:r>
            <w:r w:rsidRPr="001B1ADE">
              <w:rPr>
                <w:rFonts w:eastAsia="Calibri"/>
                <w:bCs/>
              </w:rPr>
              <w:t>Account number:</w:t>
            </w:r>
          </w:p>
        </w:tc>
        <w:tc>
          <w:tcPr>
            <w:tcW w:w="5518" w:type="dxa"/>
          </w:tcPr>
          <w:p w14:paraId="6E60ECB0" w14:textId="77777777" w:rsidR="00FA6160" w:rsidRDefault="00FA6160" w:rsidP="00FA6160">
            <w:pPr>
              <w:spacing w:after="160" w:line="259" w:lineRule="auto"/>
              <w:rPr>
                <w:rFonts w:eastAsia="Calibri"/>
                <w:bCs/>
              </w:rPr>
            </w:pPr>
            <w:r w:rsidRPr="00960F7F">
              <w:rPr>
                <w:rFonts w:eastAsia="Calibri"/>
                <w:bCs/>
              </w:rPr>
              <w:t>[•]</w:t>
            </w:r>
          </w:p>
        </w:tc>
      </w:tr>
      <w:tr w:rsidR="00FA6160" w14:paraId="7D992EB2" w14:textId="77777777" w:rsidTr="00BF3E69">
        <w:tc>
          <w:tcPr>
            <w:tcW w:w="2977" w:type="dxa"/>
          </w:tcPr>
          <w:p w14:paraId="18E1F1B3" w14:textId="77777777" w:rsidR="00FA6160" w:rsidRDefault="00FA6160" w:rsidP="00FA6160">
            <w:pPr>
              <w:spacing w:after="160" w:line="259" w:lineRule="auto"/>
              <w:rPr>
                <w:rFonts w:eastAsia="Calibri"/>
                <w:bCs/>
              </w:rPr>
            </w:pPr>
            <w:permStart w:id="141110424" w:edGrp="everyone" w:colFirst="1" w:colLast="1"/>
            <w:permEnd w:id="855837934"/>
            <w:r w:rsidRPr="001B1ADE">
              <w:rPr>
                <w:rFonts w:eastAsia="Calibri"/>
                <w:bCs/>
              </w:rPr>
              <w:t>Beneficiary bank:</w:t>
            </w:r>
          </w:p>
        </w:tc>
        <w:tc>
          <w:tcPr>
            <w:tcW w:w="5518" w:type="dxa"/>
          </w:tcPr>
          <w:p w14:paraId="2F0212D5" w14:textId="77777777" w:rsidR="00FA6160" w:rsidRDefault="00FA6160" w:rsidP="00FA6160">
            <w:pPr>
              <w:spacing w:after="160" w:line="259" w:lineRule="auto"/>
              <w:rPr>
                <w:rFonts w:eastAsia="Calibri"/>
                <w:bCs/>
              </w:rPr>
            </w:pPr>
            <w:r w:rsidRPr="00960F7F">
              <w:rPr>
                <w:rFonts w:eastAsia="Calibri"/>
                <w:bCs/>
              </w:rPr>
              <w:t>[•]</w:t>
            </w:r>
          </w:p>
        </w:tc>
      </w:tr>
      <w:tr w:rsidR="00FA6160" w14:paraId="63D78FC4" w14:textId="77777777" w:rsidTr="00BF3E69">
        <w:tc>
          <w:tcPr>
            <w:tcW w:w="2977" w:type="dxa"/>
          </w:tcPr>
          <w:p w14:paraId="78A16124" w14:textId="77777777" w:rsidR="00FA6160" w:rsidRPr="001B1ADE" w:rsidRDefault="00FA6160" w:rsidP="00FA6160">
            <w:pPr>
              <w:spacing w:after="160" w:line="259" w:lineRule="auto"/>
              <w:rPr>
                <w:rFonts w:eastAsia="Calibri"/>
                <w:bCs/>
              </w:rPr>
            </w:pPr>
            <w:permStart w:id="1318342929" w:edGrp="everyone" w:colFirst="1" w:colLast="1"/>
            <w:permEnd w:id="141110424"/>
            <w:r w:rsidRPr="001B1ADE">
              <w:rPr>
                <w:rFonts w:eastAsia="Calibri"/>
                <w:bCs/>
              </w:rPr>
              <w:t xml:space="preserve">Beneficiary </w:t>
            </w:r>
            <w:r>
              <w:rPr>
                <w:rFonts w:eastAsia="Calibri"/>
                <w:bCs/>
              </w:rPr>
              <w:t xml:space="preserve">bank </w:t>
            </w:r>
            <w:r w:rsidRPr="001B1ADE">
              <w:rPr>
                <w:rFonts w:eastAsia="Calibri"/>
                <w:bCs/>
              </w:rPr>
              <w:t>address:</w:t>
            </w:r>
          </w:p>
        </w:tc>
        <w:tc>
          <w:tcPr>
            <w:tcW w:w="5518" w:type="dxa"/>
          </w:tcPr>
          <w:p w14:paraId="6218934B" w14:textId="77777777" w:rsidR="00FA6160" w:rsidRPr="00960F7F" w:rsidRDefault="00FA6160" w:rsidP="00FA6160">
            <w:pPr>
              <w:spacing w:after="160" w:line="259" w:lineRule="auto"/>
              <w:rPr>
                <w:rFonts w:eastAsia="Calibri"/>
                <w:bCs/>
              </w:rPr>
            </w:pPr>
            <w:r w:rsidRPr="00960F7F">
              <w:rPr>
                <w:rFonts w:eastAsia="Calibri"/>
                <w:bCs/>
              </w:rPr>
              <w:t>[•]</w:t>
            </w:r>
          </w:p>
        </w:tc>
      </w:tr>
      <w:tr w:rsidR="00FA6160" w14:paraId="225FD1E3" w14:textId="77777777" w:rsidTr="00BF3E69">
        <w:tc>
          <w:tcPr>
            <w:tcW w:w="2977" w:type="dxa"/>
          </w:tcPr>
          <w:p w14:paraId="5FB34524" w14:textId="77777777" w:rsidR="00FA6160" w:rsidRDefault="00FA6160" w:rsidP="00FA6160">
            <w:pPr>
              <w:spacing w:after="160" w:line="259" w:lineRule="auto"/>
              <w:rPr>
                <w:rFonts w:eastAsia="Calibri"/>
                <w:bCs/>
              </w:rPr>
            </w:pPr>
            <w:permStart w:id="1056850596" w:edGrp="everyone" w:colFirst="1" w:colLast="1"/>
            <w:permEnd w:id="1318342929"/>
            <w:r>
              <w:rPr>
                <w:rFonts w:eastAsia="Calibri"/>
                <w:bCs/>
              </w:rPr>
              <w:t>Beneficiary bank SWIFT</w:t>
            </w:r>
            <w:r w:rsidRPr="001B1ADE">
              <w:rPr>
                <w:rFonts w:eastAsia="Calibri"/>
                <w:bCs/>
              </w:rPr>
              <w:t>:</w:t>
            </w:r>
          </w:p>
        </w:tc>
        <w:tc>
          <w:tcPr>
            <w:tcW w:w="5518" w:type="dxa"/>
          </w:tcPr>
          <w:p w14:paraId="7B706857" w14:textId="77777777" w:rsidR="00FA6160" w:rsidRDefault="00FA6160" w:rsidP="00FA6160">
            <w:pPr>
              <w:spacing w:after="160" w:line="259" w:lineRule="auto"/>
              <w:rPr>
                <w:rFonts w:eastAsia="Calibri"/>
                <w:bCs/>
              </w:rPr>
            </w:pPr>
            <w:r w:rsidRPr="00960F7F">
              <w:rPr>
                <w:rFonts w:eastAsia="Calibri"/>
                <w:bCs/>
              </w:rPr>
              <w:t>[•]</w:t>
            </w:r>
          </w:p>
        </w:tc>
      </w:tr>
      <w:tr w:rsidR="00FA6160" w14:paraId="02DF5CDA" w14:textId="77777777" w:rsidTr="00BF3E69">
        <w:tc>
          <w:tcPr>
            <w:tcW w:w="2977" w:type="dxa"/>
          </w:tcPr>
          <w:p w14:paraId="5103A3BE" w14:textId="77777777" w:rsidR="00FA6160" w:rsidRDefault="00FA6160" w:rsidP="00FA6160">
            <w:pPr>
              <w:spacing w:after="160" w:line="259" w:lineRule="auto"/>
              <w:rPr>
                <w:rFonts w:eastAsia="Calibri"/>
                <w:bCs/>
              </w:rPr>
            </w:pPr>
            <w:permStart w:id="2049853807" w:edGrp="everyone" w:colFirst="1" w:colLast="1"/>
            <w:permEnd w:id="1056850596"/>
            <w:r>
              <w:rPr>
                <w:rFonts w:eastAsia="Calibri"/>
                <w:bCs/>
              </w:rPr>
              <w:t>Correspondent bank</w:t>
            </w:r>
            <w:r w:rsidRPr="001B1ADE">
              <w:rPr>
                <w:rFonts w:eastAsia="Calibri"/>
                <w:bCs/>
              </w:rPr>
              <w:t>:</w:t>
            </w:r>
          </w:p>
        </w:tc>
        <w:tc>
          <w:tcPr>
            <w:tcW w:w="5518" w:type="dxa"/>
          </w:tcPr>
          <w:p w14:paraId="13AD854B" w14:textId="77777777" w:rsidR="00FA6160" w:rsidRDefault="00FA6160" w:rsidP="00FA6160">
            <w:pPr>
              <w:spacing w:after="160" w:line="259" w:lineRule="auto"/>
              <w:rPr>
                <w:rFonts w:eastAsia="Calibri"/>
                <w:bCs/>
              </w:rPr>
            </w:pPr>
            <w:r w:rsidRPr="00960F7F">
              <w:rPr>
                <w:rFonts w:eastAsia="Calibri"/>
                <w:bCs/>
              </w:rPr>
              <w:t>[•]</w:t>
            </w:r>
          </w:p>
        </w:tc>
      </w:tr>
      <w:tr w:rsidR="00FA6160" w14:paraId="51468C9E" w14:textId="77777777" w:rsidTr="00BF3E69">
        <w:tc>
          <w:tcPr>
            <w:tcW w:w="2977" w:type="dxa"/>
          </w:tcPr>
          <w:p w14:paraId="4DF9B910" w14:textId="77777777" w:rsidR="00FA6160" w:rsidRPr="001B1ADE" w:rsidRDefault="00FA6160" w:rsidP="00FA6160">
            <w:pPr>
              <w:spacing w:after="160" w:line="259" w:lineRule="auto"/>
              <w:rPr>
                <w:rFonts w:eastAsia="Calibri"/>
                <w:bCs/>
              </w:rPr>
            </w:pPr>
            <w:permStart w:id="297237826" w:edGrp="everyone" w:colFirst="1" w:colLast="1"/>
            <w:permEnd w:id="2049853807"/>
            <w:r>
              <w:rPr>
                <w:rFonts w:eastAsia="Calibri"/>
                <w:bCs/>
              </w:rPr>
              <w:t>Correspondent bank address:</w:t>
            </w:r>
          </w:p>
        </w:tc>
        <w:tc>
          <w:tcPr>
            <w:tcW w:w="5518" w:type="dxa"/>
          </w:tcPr>
          <w:p w14:paraId="003D788E" w14:textId="77777777" w:rsidR="00FA6160" w:rsidRPr="00960F7F" w:rsidRDefault="00FA6160" w:rsidP="00FA6160">
            <w:pPr>
              <w:spacing w:after="160" w:line="259" w:lineRule="auto"/>
              <w:rPr>
                <w:rFonts w:eastAsia="Calibri"/>
                <w:bCs/>
              </w:rPr>
            </w:pPr>
            <w:r w:rsidRPr="00960F7F">
              <w:rPr>
                <w:rFonts w:eastAsia="Calibri"/>
                <w:bCs/>
              </w:rPr>
              <w:t>[•]</w:t>
            </w:r>
          </w:p>
        </w:tc>
      </w:tr>
      <w:tr w:rsidR="00FA6160" w14:paraId="6C2790A4" w14:textId="77777777" w:rsidTr="00BF3E69">
        <w:tc>
          <w:tcPr>
            <w:tcW w:w="2977" w:type="dxa"/>
          </w:tcPr>
          <w:p w14:paraId="1A8D699C" w14:textId="77777777" w:rsidR="00FA6160" w:rsidRPr="005D6E1B" w:rsidRDefault="00FA6160" w:rsidP="00FA6160">
            <w:pPr>
              <w:spacing w:after="160" w:line="259" w:lineRule="auto"/>
              <w:rPr>
                <w:rFonts w:eastAsia="Calibri"/>
                <w:bCs/>
                <w:lang w:val="ru-RU"/>
              </w:rPr>
            </w:pPr>
            <w:permStart w:id="1911571473" w:edGrp="everyone" w:colFirst="1" w:colLast="1"/>
            <w:permEnd w:id="297237826"/>
            <w:r>
              <w:rPr>
                <w:rFonts w:eastAsia="Calibri"/>
                <w:bCs/>
              </w:rPr>
              <w:t>Corresponding bank SWIFT:</w:t>
            </w:r>
          </w:p>
        </w:tc>
        <w:tc>
          <w:tcPr>
            <w:tcW w:w="5518" w:type="dxa"/>
          </w:tcPr>
          <w:p w14:paraId="3E19503A" w14:textId="77777777" w:rsidR="00FA6160" w:rsidRPr="00960F7F" w:rsidRDefault="00FA6160" w:rsidP="00FA6160">
            <w:pPr>
              <w:spacing w:after="160" w:line="259" w:lineRule="auto"/>
              <w:rPr>
                <w:rFonts w:eastAsia="Calibri"/>
                <w:bCs/>
              </w:rPr>
            </w:pPr>
            <w:r w:rsidRPr="00960F7F">
              <w:rPr>
                <w:rFonts w:eastAsia="Calibri"/>
                <w:bCs/>
              </w:rPr>
              <w:t>[•]</w:t>
            </w:r>
          </w:p>
        </w:tc>
      </w:tr>
    </w:tbl>
    <w:permEnd w:id="1911571473"/>
    <w:p w14:paraId="44E4E009"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in the event</w:t>
      </w:r>
      <w:r w:rsidRPr="00A6181F">
        <w:rPr>
          <w:rFonts w:eastAsia="Calibri"/>
          <w:bCs/>
        </w:rPr>
        <w:t xml:space="preserve"> </w:t>
      </w:r>
      <w:r>
        <w:rPr>
          <w:rFonts w:eastAsia="Calibri"/>
          <w:bCs/>
        </w:rPr>
        <w:t>any of</w:t>
      </w:r>
      <w:r>
        <w:rPr>
          <w:rFonts w:eastAsia="Calibri"/>
          <w:bCs/>
          <w:lang w:val="en-GB"/>
        </w:rPr>
        <w:t xml:space="preserve"> the account details set out in Clause 3 are changed or the relevant bank account is closed or otherwise no longer in operation, undertake to provide up-to-date details of a bank account in the relevant Listed Currency to the Additional Paying Agent before the </w:t>
      </w:r>
      <w:r w:rsidRPr="002B15AA">
        <w:rPr>
          <w:rFonts w:eastAsia="Calibri"/>
          <w:bCs/>
          <w:lang w:val="en-GB"/>
        </w:rPr>
        <w:t>due date for the relevant payment</w:t>
      </w:r>
      <w:r w:rsidRPr="00330340">
        <w:rPr>
          <w:rFonts w:eastAsia="Calibri"/>
          <w:bCs/>
          <w:lang w:val="en-GB"/>
        </w:rPr>
        <w:t>;</w:t>
      </w:r>
    </w:p>
    <w:p w14:paraId="1B7387DF"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 xml:space="preserve">agree that, to the extent that the payment in accordance with Clauses 2 and 3 above cannot be made for any reason, the Issuer and the Additional Paying Agent shall be entitled to hold the relevant Amounts Payable to the order of ourselves in an unsegregated non-interest bearing account until the up-to-date details of a bank account in the relevant Listed Currency are provided to the Additional Paying Agent in accordance with Clause 4 above, in which case the relevant payment shall be made within 30 (thirty) Business Days, and </w:t>
      </w:r>
      <w:r w:rsidRPr="002446BD">
        <w:rPr>
          <w:rFonts w:eastAsia="Calibri"/>
          <w:bCs/>
        </w:rPr>
        <w:t>authorise, empower and request</w:t>
      </w:r>
      <w:r>
        <w:rPr>
          <w:rFonts w:eastAsia="Calibri"/>
          <w:bCs/>
        </w:rPr>
        <w:t xml:space="preserve"> the Additional Paying Agent to provide BCS with such account details </w:t>
      </w:r>
      <w:r w:rsidRPr="002446BD">
        <w:rPr>
          <w:rFonts w:eastAsia="Calibri"/>
          <w:bCs/>
        </w:rPr>
        <w:t>and, to the extent such account details differ from the ones made available to BCS pursuant to the Client Ag</w:t>
      </w:r>
      <w:r>
        <w:rPr>
          <w:rFonts w:eastAsia="Calibri"/>
          <w:bCs/>
        </w:rPr>
        <w:t>r</w:t>
      </w:r>
      <w:r w:rsidRPr="002446BD">
        <w:rPr>
          <w:rFonts w:eastAsia="Calibri"/>
          <w:bCs/>
        </w:rPr>
        <w:t xml:space="preserve">eements, instruct BCS to use </w:t>
      </w:r>
      <w:r>
        <w:rPr>
          <w:rFonts w:eastAsia="Calibri"/>
          <w:bCs/>
        </w:rPr>
        <w:t>such</w:t>
      </w:r>
      <w:r w:rsidRPr="002446BD">
        <w:rPr>
          <w:rFonts w:eastAsia="Calibri"/>
          <w:bCs/>
        </w:rPr>
        <w:t xml:space="preserve"> account details to make</w:t>
      </w:r>
      <w:r>
        <w:rPr>
          <w:rFonts w:eastAsia="Calibri"/>
          <w:bCs/>
        </w:rPr>
        <w:t xml:space="preserve"> payments under the Client Agreements</w:t>
      </w:r>
      <w:r>
        <w:rPr>
          <w:rFonts w:eastAsia="Calibri"/>
          <w:bCs/>
          <w:lang w:val="en-GB"/>
        </w:rPr>
        <w:t>;</w:t>
      </w:r>
    </w:p>
    <w:p w14:paraId="3A303E3E"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acknowledge and agree that no trustee or fiduciary relationship shall arise by virtue of the Issuer or the Additional Paying Agent holding any amounts pursuant to Clause 5 above and we shall not be entitled to any interest, reimbursement or additional amounts whatsoever payable as a result thereof;</w:t>
      </w:r>
    </w:p>
    <w:p w14:paraId="67D0AE42"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sidRPr="00460E21">
        <w:rPr>
          <w:rFonts w:eastAsia="Calibri"/>
          <w:bCs/>
        </w:rPr>
        <w:t xml:space="preserve">agree that, </w:t>
      </w:r>
      <w:r>
        <w:rPr>
          <w:rFonts w:eastAsia="Calibri"/>
          <w:bCs/>
        </w:rPr>
        <w:t>if a</w:t>
      </w:r>
      <w:r w:rsidRPr="00460E21">
        <w:rPr>
          <w:rFonts w:eastAsia="Calibri"/>
          <w:bCs/>
        </w:rPr>
        <w:t xml:space="preserve"> payment</w:t>
      </w:r>
      <w:r>
        <w:rPr>
          <w:rFonts w:eastAsia="Calibri"/>
          <w:bCs/>
        </w:rPr>
        <w:t xml:space="preserve"> pursuant to this Direct Payment Application</w:t>
      </w:r>
      <w:r w:rsidRPr="00460E21">
        <w:rPr>
          <w:rFonts w:eastAsia="Calibri"/>
          <w:bCs/>
        </w:rPr>
        <w:t xml:space="preserve"> cannot be </w:t>
      </w:r>
      <w:r>
        <w:rPr>
          <w:rFonts w:eastAsia="Calibri"/>
          <w:bCs/>
        </w:rPr>
        <w:t>made</w:t>
      </w:r>
      <w:r w:rsidRPr="00460E21">
        <w:rPr>
          <w:rFonts w:eastAsia="Calibri"/>
          <w:bCs/>
        </w:rPr>
        <w:t xml:space="preserve"> in the </w:t>
      </w:r>
      <w:r>
        <w:rPr>
          <w:rFonts w:eastAsia="Calibri"/>
          <w:bCs/>
        </w:rPr>
        <w:t>Payment</w:t>
      </w:r>
      <w:r w:rsidRPr="00460E21">
        <w:rPr>
          <w:rFonts w:eastAsia="Calibri"/>
          <w:bCs/>
        </w:rPr>
        <w:t xml:space="preserve"> Currency on </w:t>
      </w:r>
      <w:r>
        <w:rPr>
          <w:rFonts w:eastAsia="Calibri"/>
          <w:bCs/>
        </w:rPr>
        <w:t xml:space="preserve">the </w:t>
      </w:r>
      <w:r w:rsidRPr="002B15AA">
        <w:rPr>
          <w:rFonts w:eastAsia="Calibri"/>
          <w:bCs/>
          <w:lang w:val="en-GB"/>
        </w:rPr>
        <w:t xml:space="preserve">due date </w:t>
      </w:r>
      <w:r>
        <w:rPr>
          <w:rFonts w:eastAsia="Calibri"/>
          <w:bCs/>
          <w:lang w:val="en-GB"/>
        </w:rPr>
        <w:t>there</w:t>
      </w:r>
      <w:r w:rsidRPr="002B15AA">
        <w:rPr>
          <w:rFonts w:eastAsia="Calibri"/>
          <w:bCs/>
          <w:lang w:val="en-GB"/>
        </w:rPr>
        <w:t xml:space="preserve">for </w:t>
      </w:r>
      <w:r>
        <w:rPr>
          <w:rFonts w:eastAsia="Calibri"/>
          <w:bCs/>
          <w:lang w:val="en-GB"/>
        </w:rPr>
        <w:t>(whether by the Additional Paying Agent or such other intermediary involved in the payment)</w:t>
      </w:r>
      <w:r w:rsidRPr="00460E21">
        <w:rPr>
          <w:rFonts w:eastAsia="Calibri"/>
          <w:bCs/>
        </w:rPr>
        <w:t>,</w:t>
      </w:r>
      <w:r w:rsidRPr="00460E21">
        <w:rPr>
          <w:rFonts w:eastAsia="Calibri"/>
          <w:bCs/>
          <w:lang w:val="en-GB"/>
        </w:rPr>
        <w:t xml:space="preserve"> the </w:t>
      </w:r>
      <w:r>
        <w:rPr>
          <w:rFonts w:eastAsia="Calibri"/>
          <w:bCs/>
          <w:lang w:val="en-GB"/>
        </w:rPr>
        <w:t>Amounts Payable</w:t>
      </w:r>
      <w:r w:rsidRPr="00460E21">
        <w:rPr>
          <w:rFonts w:eastAsia="Calibri"/>
          <w:bCs/>
          <w:lang w:val="en-GB"/>
        </w:rPr>
        <w:t xml:space="preserve"> will be converted by the </w:t>
      </w:r>
      <w:r>
        <w:rPr>
          <w:rFonts w:eastAsia="Calibri"/>
          <w:bCs/>
          <w:lang w:val="en-GB"/>
        </w:rPr>
        <w:t>relevant payor</w:t>
      </w:r>
      <w:r w:rsidRPr="00460E21">
        <w:rPr>
          <w:rFonts w:eastAsia="Calibri"/>
          <w:bCs/>
          <w:lang w:val="en-GB"/>
        </w:rPr>
        <w:t xml:space="preserve"> in any other </w:t>
      </w:r>
      <w:r>
        <w:rPr>
          <w:rFonts w:eastAsia="Calibri"/>
          <w:bCs/>
          <w:lang w:val="en-GB"/>
        </w:rPr>
        <w:t>Listed C</w:t>
      </w:r>
      <w:r w:rsidRPr="00460E21">
        <w:rPr>
          <w:rFonts w:eastAsia="Calibri"/>
          <w:bCs/>
          <w:lang w:val="en-GB"/>
        </w:rPr>
        <w:t xml:space="preserve">urrency, at the exchange rate applied by </w:t>
      </w:r>
      <w:r>
        <w:rPr>
          <w:rFonts w:eastAsia="Calibri"/>
          <w:bCs/>
          <w:lang w:val="en-GB"/>
        </w:rPr>
        <w:t>the</w:t>
      </w:r>
      <w:r w:rsidRPr="00460E21">
        <w:rPr>
          <w:rFonts w:eastAsia="Calibri"/>
          <w:bCs/>
          <w:lang w:val="en-GB"/>
        </w:rPr>
        <w:t xml:space="preserve"> bank or another financial institution effecting the conversion as of the</w:t>
      </w:r>
      <w:r w:rsidRPr="00460E21">
        <w:rPr>
          <w:rFonts w:eastAsia="Calibri"/>
          <w:bCs/>
        </w:rPr>
        <w:t xml:space="preserve"> date of such conversion,</w:t>
      </w:r>
      <w:r w:rsidRPr="00460E21">
        <w:rPr>
          <w:rFonts w:eastAsia="Calibri"/>
          <w:bCs/>
          <w:lang w:val="en-GB"/>
        </w:rPr>
        <w:t xml:space="preserve"> and transferred to </w:t>
      </w:r>
      <w:r w:rsidRPr="00460E21">
        <w:rPr>
          <w:rFonts w:eastAsia="Calibri"/>
          <w:bCs/>
        </w:rPr>
        <w:t>the bank</w:t>
      </w:r>
      <w:r w:rsidRPr="00460E21">
        <w:rPr>
          <w:bCs/>
        </w:rPr>
        <w:t xml:space="preserve"> </w:t>
      </w:r>
      <w:r w:rsidRPr="00460E21">
        <w:rPr>
          <w:rFonts w:eastAsia="Calibri"/>
          <w:bCs/>
          <w:lang w:val="en-GB"/>
        </w:rPr>
        <w:t>account</w:t>
      </w:r>
      <w:r>
        <w:rPr>
          <w:rFonts w:eastAsia="Calibri"/>
          <w:bCs/>
          <w:lang w:val="en-GB"/>
        </w:rPr>
        <w:t xml:space="preserve"> of the payee in such Listed Currency. We acknowledge that the transfer of Amounts Payable pursuant to this Direct Payment Application may require multiple conversions and we agree to bear all costs and be solely responsible for the economic result of any such conversions</w:t>
      </w:r>
      <w:r w:rsidRPr="00460E21">
        <w:rPr>
          <w:rFonts w:eastAsia="Calibri"/>
          <w:bCs/>
          <w:lang w:val="en-GB"/>
        </w:rPr>
        <w:t>;</w:t>
      </w:r>
    </w:p>
    <w:p w14:paraId="4BB9FCBB" w14:textId="77777777" w:rsidR="00FA6160" w:rsidRPr="00460E21"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 xml:space="preserve">agree that, if as a result of currency conversion, the Amounts Payable represent a fractional amount </w:t>
      </w:r>
      <w:r w:rsidRPr="002446BD">
        <w:rPr>
          <w:rFonts w:eastAsia="Calibri"/>
          <w:bCs/>
          <w:lang w:val="en-GB"/>
        </w:rPr>
        <w:t>of the minimum unit of the relevant currency</w:t>
      </w:r>
      <w:r>
        <w:rPr>
          <w:rFonts w:eastAsia="Calibri"/>
          <w:bCs/>
          <w:lang w:val="en-GB"/>
        </w:rPr>
        <w:t xml:space="preserve">, such amount will be rounded down to the nearest </w:t>
      </w:r>
      <w:r w:rsidRPr="002446BD">
        <w:rPr>
          <w:rFonts w:eastAsia="Calibri"/>
          <w:bCs/>
          <w:lang w:val="en-GB"/>
        </w:rPr>
        <w:t>integral minimum unit of the relevant currency</w:t>
      </w:r>
      <w:r>
        <w:rPr>
          <w:rFonts w:eastAsia="Calibri"/>
          <w:bCs/>
          <w:lang w:val="en-GB"/>
        </w:rPr>
        <w:t xml:space="preserve">; </w:t>
      </w:r>
    </w:p>
    <w:p w14:paraId="39217B35"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sidRPr="0059467B">
        <w:rPr>
          <w:rFonts w:eastAsia="Calibri"/>
          <w:bCs/>
          <w:lang w:val="en-GB"/>
        </w:rPr>
        <w:t>acknowledge and agree that the Issuer’s payment obligations with respect to the Amounts Payable transferred hereunder shall be fully discharged and the Issuer shall bear no further liability in relation thereto when the relevant Amounts Payable are debited from the Issuer’s bank account;</w:t>
      </w:r>
    </w:p>
    <w:p w14:paraId="548081F6" w14:textId="77777777" w:rsidR="00FA6160" w:rsidRPr="00D05637"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sidRPr="0059467B">
        <w:rPr>
          <w:rFonts w:eastAsia="Calibri"/>
          <w:bCs/>
          <w:lang w:val="en-GB"/>
        </w:rPr>
        <w:t xml:space="preserve">acknowledge and agree that </w:t>
      </w:r>
      <w:r w:rsidRPr="008A4271">
        <w:rPr>
          <w:rFonts w:eastAsia="Calibri"/>
          <w:bCs/>
          <w:lang w:val="en-GB"/>
        </w:rPr>
        <w:t xml:space="preserve">the Additional Paying Agent's payment obligations with respect to the Amounts Payable </w:t>
      </w:r>
      <w:r>
        <w:rPr>
          <w:rFonts w:eastAsia="Calibri"/>
          <w:bCs/>
        </w:rPr>
        <w:t xml:space="preserve">transferred hereunder shall be </w:t>
      </w:r>
      <w:r w:rsidRPr="008A4271">
        <w:rPr>
          <w:rFonts w:eastAsia="Calibri"/>
          <w:bCs/>
          <w:lang w:val="en-GB"/>
        </w:rPr>
        <w:t xml:space="preserve">fully discharged and the Additional Paying Agent </w:t>
      </w:r>
      <w:r>
        <w:rPr>
          <w:rFonts w:eastAsia="Calibri"/>
          <w:bCs/>
          <w:lang w:val="en-GB"/>
        </w:rPr>
        <w:t>shall</w:t>
      </w:r>
      <w:r w:rsidRPr="008A4271">
        <w:rPr>
          <w:rFonts w:eastAsia="Calibri"/>
          <w:bCs/>
          <w:lang w:val="en-GB"/>
        </w:rPr>
        <w:t xml:space="preserve"> bear no further liability in relation thereto when the relevant Amounts Payable are debited from the Additional Paying Agent's bank account to which the Amounts Payable were credited by the Issuer</w:t>
      </w:r>
      <w:r w:rsidRPr="0059467B">
        <w:rPr>
          <w:rFonts w:eastAsia="Calibri"/>
          <w:bCs/>
          <w:lang w:val="en-GB"/>
        </w:rPr>
        <w:t>;</w:t>
      </w:r>
    </w:p>
    <w:p w14:paraId="61068ECF" w14:textId="77777777" w:rsidR="00FA6160" w:rsidRPr="0059467B" w:rsidRDefault="00FA6160" w:rsidP="00FA6160">
      <w:pPr>
        <w:pStyle w:val="a4"/>
        <w:numPr>
          <w:ilvl w:val="0"/>
          <w:numId w:val="32"/>
        </w:numPr>
        <w:spacing w:after="160" w:line="259" w:lineRule="auto"/>
        <w:ind w:left="567" w:hanging="567"/>
        <w:contextualSpacing w:val="0"/>
        <w:jc w:val="both"/>
        <w:rPr>
          <w:rFonts w:eastAsia="Calibri"/>
          <w:bCs/>
          <w:lang w:val="en-GB"/>
        </w:rPr>
      </w:pPr>
      <w:r w:rsidRPr="0059467B">
        <w:rPr>
          <w:rFonts w:eastAsia="Calibri"/>
          <w:bCs/>
          <w:lang w:val="en-GB"/>
        </w:rPr>
        <w:lastRenderedPageBreak/>
        <w:t xml:space="preserve">acknowledge and agree that the </w:t>
      </w:r>
      <w:r w:rsidRPr="0059467B">
        <w:rPr>
          <w:rFonts w:eastAsia="Calibri"/>
          <w:bCs/>
        </w:rPr>
        <w:t xml:space="preserve">Amounts Payable </w:t>
      </w:r>
      <w:r w:rsidRPr="0059467B">
        <w:rPr>
          <w:rFonts w:eastAsia="Calibri"/>
          <w:bCs/>
          <w:lang w:val="en-GB"/>
        </w:rPr>
        <w:t>shall not bear interest where the payment is made in accordance with the Direct Payment Option and that the Issuer, the Guarantor and the Additional Paying Agent shall not be responsible</w:t>
      </w:r>
      <w:r>
        <w:rPr>
          <w:rFonts w:eastAsia="Calibri"/>
          <w:bCs/>
          <w:lang w:val="en-GB"/>
        </w:rPr>
        <w:t xml:space="preserve"> or liable</w:t>
      </w:r>
      <w:r w:rsidRPr="0059467B">
        <w:rPr>
          <w:rFonts w:eastAsia="Calibri"/>
          <w:bCs/>
          <w:lang w:val="en-GB"/>
        </w:rPr>
        <w:t xml:space="preserve"> for any costs, charges or losses whatsoever that may be incurred or suffered by </w:t>
      </w:r>
      <w:r>
        <w:rPr>
          <w:rFonts w:eastAsia="Calibri"/>
          <w:bCs/>
          <w:lang w:val="en-GB"/>
        </w:rPr>
        <w:t>ourselves</w:t>
      </w:r>
      <w:r w:rsidRPr="0059467B">
        <w:rPr>
          <w:rFonts w:eastAsia="Calibri"/>
          <w:bCs/>
          <w:lang w:val="en-GB"/>
        </w:rPr>
        <w:t xml:space="preserve"> as a result of such payment, any currency conversion operations or a delay in onward transfer of the </w:t>
      </w:r>
      <w:r w:rsidRPr="0059467B">
        <w:rPr>
          <w:rFonts w:eastAsia="Calibri"/>
          <w:bCs/>
        </w:rPr>
        <w:t xml:space="preserve">Amounts Payable </w:t>
      </w:r>
      <w:r w:rsidRPr="0059467B">
        <w:rPr>
          <w:rFonts w:eastAsia="Calibri"/>
          <w:bCs/>
          <w:lang w:val="en-GB"/>
        </w:rPr>
        <w:t>following them being debited from the Issuer’s account</w:t>
      </w:r>
      <w:r>
        <w:rPr>
          <w:rFonts w:eastAsia="Calibri"/>
          <w:bCs/>
          <w:lang w:val="en-GB"/>
        </w:rPr>
        <w:t xml:space="preserve">, and the Additional Paying Agent shall not be obliged to compensate any such </w:t>
      </w:r>
      <w:r w:rsidRPr="0059467B">
        <w:rPr>
          <w:rFonts w:eastAsia="Calibri"/>
          <w:bCs/>
          <w:lang w:val="en-GB"/>
        </w:rPr>
        <w:t>costs, charges or losses;</w:t>
      </w:r>
    </w:p>
    <w:p w14:paraId="53A1903D" w14:textId="77777777" w:rsidR="00FA6160" w:rsidRPr="00AB3612" w:rsidRDefault="00FA6160" w:rsidP="00FA6160">
      <w:pPr>
        <w:pStyle w:val="a4"/>
        <w:numPr>
          <w:ilvl w:val="0"/>
          <w:numId w:val="32"/>
        </w:numPr>
        <w:spacing w:after="160" w:line="259" w:lineRule="auto"/>
        <w:ind w:left="567" w:hanging="567"/>
        <w:contextualSpacing w:val="0"/>
        <w:jc w:val="both"/>
        <w:rPr>
          <w:rFonts w:eastAsia="Calibri"/>
          <w:bCs/>
        </w:rPr>
      </w:pPr>
      <w:r w:rsidRPr="00622136">
        <w:rPr>
          <w:rFonts w:eastAsia="Calibri"/>
          <w:bCs/>
          <w:lang w:val="en-GB"/>
        </w:rPr>
        <w:t>instruct</w:t>
      </w:r>
      <w:r>
        <w:rPr>
          <w:rFonts w:eastAsia="Calibri"/>
          <w:bCs/>
          <w:lang w:val="en-GB"/>
        </w:rPr>
        <w:t>, empower and authorise</w:t>
      </w:r>
      <w:r w:rsidRPr="00622136">
        <w:rPr>
          <w:rFonts w:eastAsia="Calibri"/>
          <w:bCs/>
          <w:lang w:val="en-GB"/>
        </w:rPr>
        <w:t xml:space="preserve"> the Issuer, any of its affiliates or third parties engaged by the Issuer</w:t>
      </w:r>
      <w:r>
        <w:rPr>
          <w:rFonts w:eastAsia="Calibri"/>
          <w:bCs/>
          <w:lang w:val="en-GB"/>
        </w:rPr>
        <w:t xml:space="preserve"> or any of its affiliates</w:t>
      </w:r>
      <w:r w:rsidRPr="00622136">
        <w:rPr>
          <w:rFonts w:eastAsia="Calibri"/>
          <w:bCs/>
          <w:lang w:val="en-GB"/>
        </w:rPr>
        <w:t xml:space="preserve"> to deliver or procure the delivery of an MT599 SWIFT renunciation instruction</w:t>
      </w:r>
      <w:r>
        <w:rPr>
          <w:rFonts w:eastAsia="Calibri"/>
          <w:bCs/>
          <w:lang w:val="en-GB"/>
        </w:rPr>
        <w:t xml:space="preserve"> (or any and all other instructions, notices or confirmations as may be necessary to ensure renunciation of a payment in the relevant </w:t>
      </w:r>
      <w:r w:rsidRPr="00622136">
        <w:rPr>
          <w:rFonts w:eastAsia="Calibri"/>
          <w:bCs/>
          <w:lang w:val="en-GB"/>
        </w:rPr>
        <w:t>Clearing System</w:t>
      </w:r>
      <w:r>
        <w:rPr>
          <w:rFonts w:eastAsia="Calibri"/>
          <w:bCs/>
          <w:lang w:val="en-GB"/>
        </w:rPr>
        <w:t>)</w:t>
      </w:r>
      <w:r w:rsidRPr="00622136">
        <w:rPr>
          <w:rFonts w:eastAsia="Calibri"/>
          <w:bCs/>
          <w:lang w:val="en-GB"/>
        </w:rPr>
        <w:t xml:space="preserve"> </w:t>
      </w:r>
      <w:r>
        <w:rPr>
          <w:rFonts w:eastAsia="Calibri"/>
          <w:bCs/>
          <w:lang w:val="en-GB"/>
        </w:rPr>
        <w:t xml:space="preserve">with respect to the </w:t>
      </w:r>
      <w:r>
        <w:rPr>
          <w:rFonts w:eastAsia="Calibri"/>
          <w:bCs/>
        </w:rPr>
        <w:t xml:space="preserve">Amounts Payable </w:t>
      </w:r>
      <w:r w:rsidRPr="00622136">
        <w:rPr>
          <w:rFonts w:eastAsia="Calibri"/>
          <w:bCs/>
          <w:lang w:val="en-GB"/>
        </w:rPr>
        <w:t>to the relevant Clearing System</w:t>
      </w:r>
      <w:r>
        <w:rPr>
          <w:rFonts w:eastAsia="Calibri"/>
          <w:bCs/>
          <w:lang w:val="en-GB"/>
        </w:rPr>
        <w:t xml:space="preserve"> as well as any modifications, corrections or adjustments thereto as may be necessary of desirable to effect this Direct Payment Application or any revocation thereof</w:t>
      </w:r>
      <w:r w:rsidRPr="00AB3612">
        <w:rPr>
          <w:rFonts w:eastAsia="Calibri"/>
          <w:bCs/>
          <w:lang w:val="en-GB"/>
        </w:rPr>
        <w:t>;</w:t>
      </w:r>
    </w:p>
    <w:p w14:paraId="7827435B" w14:textId="77777777" w:rsidR="00FA6160" w:rsidRPr="0059467B" w:rsidRDefault="00FA6160" w:rsidP="00FA6160">
      <w:pPr>
        <w:pStyle w:val="a4"/>
        <w:numPr>
          <w:ilvl w:val="0"/>
          <w:numId w:val="32"/>
        </w:numPr>
        <w:spacing w:after="160" w:line="259" w:lineRule="auto"/>
        <w:ind w:left="567" w:hanging="567"/>
        <w:contextualSpacing w:val="0"/>
        <w:jc w:val="both"/>
        <w:rPr>
          <w:rFonts w:eastAsia="Calibri"/>
          <w:bCs/>
          <w:lang w:val="en-GB"/>
        </w:rPr>
      </w:pPr>
      <w:r w:rsidRPr="0059467B">
        <w:rPr>
          <w:rFonts w:eastAsia="Calibri"/>
          <w:bCs/>
          <w:lang w:val="en-GB"/>
        </w:rPr>
        <w:t xml:space="preserve">acknowledge and agree that the Issuer and the Additional Paying Agent may disclose the fact that payment has been made in accordance with the Direct Payment Option to </w:t>
      </w:r>
      <w:r>
        <w:rPr>
          <w:rFonts w:eastAsia="Calibri"/>
          <w:bCs/>
          <w:lang w:val="en-GB"/>
        </w:rPr>
        <w:t>ourselves</w:t>
      </w:r>
      <w:r w:rsidRPr="0059467B">
        <w:rPr>
          <w:rFonts w:eastAsia="Calibri"/>
          <w:bCs/>
          <w:lang w:val="en-GB"/>
        </w:rPr>
        <w:t xml:space="preserve"> and any documents and information related thereto (including this application) to the Fiscal Agent, the agents</w:t>
      </w:r>
      <w:r>
        <w:rPr>
          <w:rFonts w:eastAsia="Calibri"/>
          <w:bCs/>
          <w:lang w:val="en-GB"/>
        </w:rPr>
        <w:t xml:space="preserve">, </w:t>
      </w:r>
      <w:r w:rsidRPr="0059467B">
        <w:rPr>
          <w:rFonts w:eastAsia="Calibri"/>
          <w:bCs/>
          <w:lang w:val="en-GB"/>
        </w:rPr>
        <w:t xml:space="preserve">the Clearing Systems </w:t>
      </w:r>
      <w:r>
        <w:rPr>
          <w:rFonts w:eastAsia="Calibri"/>
          <w:bCs/>
          <w:lang w:val="en-GB"/>
        </w:rPr>
        <w:t xml:space="preserve">or other third parties involved </w:t>
      </w:r>
      <w:r w:rsidRPr="002446BD">
        <w:rPr>
          <w:rFonts w:eastAsia="Calibri"/>
          <w:bCs/>
          <w:lang w:val="en-GB"/>
        </w:rPr>
        <w:t>in making payment in accordance with the Direct Payment Option</w:t>
      </w:r>
      <w:r>
        <w:rPr>
          <w:rFonts w:eastAsia="Calibri"/>
          <w:bCs/>
          <w:lang w:val="en-GB"/>
        </w:rPr>
        <w:t xml:space="preserve">, </w:t>
      </w:r>
      <w:r w:rsidRPr="0059467B">
        <w:rPr>
          <w:rFonts w:eastAsia="Calibri"/>
          <w:bCs/>
          <w:lang w:val="en-GB"/>
        </w:rPr>
        <w:t>and that no such disclosure shall constitute a breach of confidentiality or improper use of any personal data contained herein;</w:t>
      </w:r>
    </w:p>
    <w:p w14:paraId="154FFA0A" w14:textId="77777777" w:rsidR="00FA6160" w:rsidRPr="000C3719" w:rsidRDefault="00FA6160" w:rsidP="00FA6160">
      <w:pPr>
        <w:pStyle w:val="a4"/>
        <w:numPr>
          <w:ilvl w:val="0"/>
          <w:numId w:val="32"/>
        </w:numPr>
        <w:spacing w:after="160" w:line="259" w:lineRule="auto"/>
        <w:ind w:left="567" w:hanging="567"/>
        <w:contextualSpacing w:val="0"/>
        <w:jc w:val="both"/>
        <w:rPr>
          <w:rFonts w:eastAsia="Calibri"/>
          <w:bCs/>
          <w:lang w:val="en-GB"/>
        </w:rPr>
      </w:pPr>
      <w:r w:rsidRPr="00E1002A">
        <w:rPr>
          <w:rFonts w:eastAsia="Calibri"/>
          <w:bCs/>
          <w:lang w:val="en-GB"/>
        </w:rPr>
        <w:t>acknowledge and agree that</w:t>
      </w:r>
      <w:r>
        <w:rPr>
          <w:rFonts w:eastAsia="Calibri"/>
          <w:bCs/>
          <w:lang w:val="en-GB"/>
        </w:rPr>
        <w:t xml:space="preserve"> we have a right to revoke this </w:t>
      </w:r>
      <w:r w:rsidRPr="004914AF">
        <w:rPr>
          <w:rFonts w:eastAsia="Calibri"/>
          <w:bCs/>
        </w:rPr>
        <w:t>Direct Payment Application</w:t>
      </w:r>
      <w:r>
        <w:rPr>
          <w:rFonts w:eastAsia="Calibri"/>
          <w:bCs/>
        </w:rPr>
        <w:t xml:space="preserve"> by submitting a revocation instruction in the form substantially as set out in Schedule 1 hereof, provided that if any revocation instruction is delivered after the 5</w:t>
      </w:r>
      <w:r w:rsidRPr="00A40B49">
        <w:rPr>
          <w:rFonts w:eastAsia="Calibri"/>
          <w:bCs/>
          <w:vertAlign w:val="superscript"/>
        </w:rPr>
        <w:t>th</w:t>
      </w:r>
      <w:r>
        <w:rPr>
          <w:rFonts w:eastAsia="Calibri"/>
          <w:bCs/>
        </w:rPr>
        <w:t xml:space="preserve"> Business Day prior the Record Date fixed for any payment (the </w:t>
      </w:r>
      <w:r w:rsidRPr="004914AF">
        <w:rPr>
          <w:rFonts w:eastAsia="Calibri"/>
          <w:bCs/>
          <w:lang w:val="en-GB"/>
        </w:rPr>
        <w:t>"</w:t>
      </w:r>
      <w:r>
        <w:rPr>
          <w:rFonts w:eastAsia="Calibri"/>
          <w:b/>
          <w:lang w:val="en-GB"/>
        </w:rPr>
        <w:t>Upcoming Payment</w:t>
      </w:r>
      <w:r w:rsidRPr="004914AF">
        <w:rPr>
          <w:rFonts w:eastAsia="Calibri"/>
          <w:bCs/>
          <w:lang w:val="en-GB"/>
        </w:rPr>
        <w:t>"</w:t>
      </w:r>
      <w:r>
        <w:rPr>
          <w:rFonts w:eastAsia="Calibri"/>
          <w:bCs/>
        </w:rPr>
        <w:t>), such revocation instruction shall not affect the making of the Upcoming Payment pursuant to this Direct Payment Application</w:t>
      </w:r>
      <w:r>
        <w:rPr>
          <w:rFonts w:eastAsia="Calibri"/>
          <w:bCs/>
          <w:lang w:val="en-GB"/>
        </w:rPr>
        <w:t xml:space="preserve"> and such revocation instruction will only be effective with respect to payments falling after the Upcoming Payment</w:t>
      </w:r>
      <w:r>
        <w:rPr>
          <w:rFonts w:eastAsia="Calibri"/>
          <w:bCs/>
        </w:rPr>
        <w:t>;</w:t>
      </w:r>
    </w:p>
    <w:p w14:paraId="38380E67" w14:textId="77777777" w:rsidR="00FA6160" w:rsidRPr="00435BEA" w:rsidRDefault="00FA6160" w:rsidP="00FA6160">
      <w:pPr>
        <w:pStyle w:val="a4"/>
        <w:numPr>
          <w:ilvl w:val="0"/>
          <w:numId w:val="32"/>
        </w:numPr>
        <w:spacing w:after="160" w:line="259" w:lineRule="auto"/>
        <w:ind w:left="567" w:hanging="567"/>
        <w:contextualSpacing w:val="0"/>
        <w:jc w:val="both"/>
        <w:rPr>
          <w:rFonts w:eastAsia="Calibri"/>
          <w:bCs/>
          <w:lang w:val="en-GB"/>
        </w:rPr>
      </w:pPr>
      <w:r w:rsidRPr="00435BEA">
        <w:rPr>
          <w:rFonts w:eastAsia="Calibri"/>
          <w:bCs/>
          <w:lang w:val="en-GB"/>
        </w:rPr>
        <w:t xml:space="preserve">acknowledge and agree that this Direct Payment Application remains valid until properly revoked, provided that where </w:t>
      </w:r>
      <w:r w:rsidRPr="00435BEA">
        <w:rPr>
          <w:rFonts w:eastAsia="Calibri"/>
          <w:bCs/>
        </w:rPr>
        <w:t xml:space="preserve">the principal amount of the Notes held by </w:t>
      </w:r>
      <w:r>
        <w:rPr>
          <w:rFonts w:eastAsia="Calibri"/>
          <w:bCs/>
        </w:rPr>
        <w:t>ourselves</w:t>
      </w:r>
      <w:r w:rsidRPr="00435BEA">
        <w:rPr>
          <w:rFonts w:eastAsia="Calibri"/>
          <w:bCs/>
        </w:rPr>
        <w:t xml:space="preserve"> as of the Record Date fixed for any payment is different than the one set out herein, the </w:t>
      </w:r>
      <w:r>
        <w:rPr>
          <w:rFonts w:eastAsia="Calibri"/>
          <w:bCs/>
        </w:rPr>
        <w:t xml:space="preserve">Additional Paying Agent and/or the Issuer </w:t>
      </w:r>
      <w:r w:rsidRPr="00435BEA">
        <w:rPr>
          <w:rFonts w:eastAsia="Calibri"/>
          <w:bCs/>
        </w:rPr>
        <w:t xml:space="preserve">shall be entitled, in </w:t>
      </w:r>
      <w:r>
        <w:rPr>
          <w:rFonts w:eastAsia="Calibri"/>
          <w:bCs/>
        </w:rPr>
        <w:t>their</w:t>
      </w:r>
      <w:r w:rsidRPr="00435BEA">
        <w:rPr>
          <w:rFonts w:eastAsia="Calibri"/>
          <w:bCs/>
        </w:rPr>
        <w:t xml:space="preserve"> sole and absolute discretion, to treat the</w:t>
      </w:r>
      <w:r w:rsidRPr="00435BEA">
        <w:rPr>
          <w:rFonts w:eastAsia="Calibri"/>
          <w:bCs/>
          <w:lang w:val="en-GB"/>
        </w:rPr>
        <w:t xml:space="preserve"> Direct Payment Application as revoked and to</w:t>
      </w:r>
      <w:r w:rsidRPr="00435BEA">
        <w:rPr>
          <w:rFonts w:eastAsia="Calibri"/>
          <w:bCs/>
        </w:rPr>
        <w:t xml:space="preserve"> refuse any payment of the Amounts Payable in accordance with the terms hereof</w:t>
      </w:r>
      <w:r w:rsidRPr="00435BEA">
        <w:rPr>
          <w:rFonts w:eastAsia="Calibri"/>
          <w:bCs/>
          <w:lang w:val="en-GB"/>
        </w:rPr>
        <w:t>;</w:t>
      </w:r>
    </w:p>
    <w:p w14:paraId="598D44CE" w14:textId="77777777" w:rsidR="00FA6160" w:rsidRPr="00435BEA" w:rsidRDefault="00FA6160" w:rsidP="00FA6160">
      <w:pPr>
        <w:pStyle w:val="a4"/>
        <w:numPr>
          <w:ilvl w:val="0"/>
          <w:numId w:val="32"/>
        </w:numPr>
        <w:spacing w:after="160" w:line="259" w:lineRule="auto"/>
        <w:ind w:left="567" w:hanging="567"/>
        <w:contextualSpacing w:val="0"/>
        <w:jc w:val="both"/>
        <w:rPr>
          <w:rFonts w:eastAsia="Calibri"/>
          <w:bCs/>
          <w:lang w:val="en-GB"/>
        </w:rPr>
      </w:pPr>
      <w:r w:rsidRPr="00435BEA">
        <w:rPr>
          <w:rFonts w:eastAsia="Calibri"/>
          <w:bCs/>
          <w:lang w:val="en-GB"/>
        </w:rPr>
        <w:t>acknowledge and agree that notwithstanding the due, valid and punctual delivery of</w:t>
      </w:r>
      <w:r w:rsidRPr="00435BEA">
        <w:rPr>
          <w:rFonts w:eastAsia="Calibri"/>
          <w:bCs/>
        </w:rPr>
        <w:t xml:space="preserve"> </w:t>
      </w:r>
      <w:r w:rsidRPr="00435BEA">
        <w:rPr>
          <w:rFonts w:eastAsia="Calibri"/>
          <w:bCs/>
          <w:lang w:val="en-GB"/>
        </w:rPr>
        <w:t xml:space="preserve">this Direct Payment Application, the Issuer shall be </w:t>
      </w:r>
      <w:r w:rsidRPr="00435BEA">
        <w:rPr>
          <w:rFonts w:eastAsia="Calibri"/>
          <w:bCs/>
        </w:rPr>
        <w:t>entitled, in its sole and absolute discretion, to refuse any payment of the Amounts Payable in accordance with the terms hereof and elect to discharge the relevant payment obligations in any other manner envisaged by the Notes</w:t>
      </w:r>
      <w:r w:rsidRPr="00435BEA">
        <w:rPr>
          <w:rFonts w:eastAsia="Calibri"/>
          <w:bCs/>
          <w:lang w:val="en-GB"/>
        </w:rPr>
        <w:t>;</w:t>
      </w:r>
    </w:p>
    <w:p w14:paraId="1B95864E" w14:textId="77777777" w:rsidR="00FA6160" w:rsidRPr="000C3719" w:rsidRDefault="00FA6160" w:rsidP="00FA6160">
      <w:pPr>
        <w:pStyle w:val="a4"/>
        <w:numPr>
          <w:ilvl w:val="0"/>
          <w:numId w:val="32"/>
        </w:numPr>
        <w:spacing w:after="160" w:line="259" w:lineRule="auto"/>
        <w:ind w:left="567" w:hanging="567"/>
        <w:contextualSpacing w:val="0"/>
        <w:jc w:val="both"/>
        <w:rPr>
          <w:rFonts w:eastAsia="Calibri"/>
          <w:bCs/>
          <w:lang w:val="en-GB"/>
        </w:rPr>
      </w:pPr>
      <w:r w:rsidRPr="00435BEA">
        <w:rPr>
          <w:rFonts w:eastAsia="Calibri"/>
          <w:bCs/>
        </w:rPr>
        <w:t xml:space="preserve">undertake to </w:t>
      </w:r>
      <w:r>
        <w:rPr>
          <w:rFonts w:eastAsia="Calibri"/>
          <w:bCs/>
        </w:rPr>
        <w:t>procure</w:t>
      </w:r>
      <w:r w:rsidRPr="00435BEA">
        <w:rPr>
          <w:rFonts w:eastAsia="Calibri"/>
          <w:bCs/>
        </w:rPr>
        <w:t xml:space="preserve"> that as of the Record Date fixed for any payment </w:t>
      </w:r>
      <w:r>
        <w:rPr>
          <w:rFonts w:eastAsia="Calibri"/>
          <w:bCs/>
        </w:rPr>
        <w:t>we</w:t>
      </w:r>
      <w:r w:rsidRPr="00435BEA">
        <w:rPr>
          <w:rFonts w:eastAsia="Calibri"/>
          <w:bCs/>
        </w:rPr>
        <w:t xml:space="preserve"> remain the </w:t>
      </w:r>
      <w:r>
        <w:rPr>
          <w:rFonts w:eastAsia="Calibri"/>
          <w:bCs/>
        </w:rPr>
        <w:t>beneficial owner</w:t>
      </w:r>
      <w:r w:rsidRPr="00435BEA">
        <w:rPr>
          <w:rFonts w:eastAsia="Calibri"/>
          <w:bCs/>
        </w:rPr>
        <w:t xml:space="preserve"> of the Notes, and the Notes are not subject to any encumbrances which will result in a third party being</w:t>
      </w:r>
      <w:r w:rsidRPr="00130B45">
        <w:rPr>
          <w:rFonts w:eastAsia="Calibri"/>
          <w:bCs/>
        </w:rPr>
        <w:t xml:space="preserve"> entitled to </w:t>
      </w:r>
      <w:r>
        <w:rPr>
          <w:rFonts w:eastAsia="Calibri"/>
          <w:bCs/>
        </w:rPr>
        <w:t xml:space="preserve">claim </w:t>
      </w:r>
      <w:r w:rsidRPr="00130B45">
        <w:rPr>
          <w:rFonts w:eastAsia="Calibri"/>
          <w:bCs/>
        </w:rPr>
        <w:t>payments under the Notes</w:t>
      </w:r>
      <w:r>
        <w:rPr>
          <w:rFonts w:eastAsia="Calibri"/>
          <w:bCs/>
        </w:rPr>
        <w:t xml:space="preserve"> or restrict the election of settlement mechanics</w:t>
      </w:r>
      <w:r w:rsidRPr="00C02931">
        <w:rPr>
          <w:rFonts w:eastAsia="Calibri"/>
          <w:bCs/>
        </w:rPr>
        <w:t xml:space="preserve"> in any way;</w:t>
      </w:r>
    </w:p>
    <w:p w14:paraId="524E0E4A" w14:textId="77777777" w:rsidR="00FA6160" w:rsidRDefault="00FA6160" w:rsidP="00FA6160">
      <w:pPr>
        <w:pStyle w:val="a4"/>
        <w:numPr>
          <w:ilvl w:val="0"/>
          <w:numId w:val="32"/>
        </w:numPr>
        <w:spacing w:after="160" w:line="259" w:lineRule="auto"/>
        <w:ind w:left="567" w:hanging="567"/>
        <w:contextualSpacing w:val="0"/>
        <w:jc w:val="both"/>
        <w:rPr>
          <w:rFonts w:eastAsia="Calibri"/>
          <w:bCs/>
          <w:lang w:val="en-GB"/>
        </w:rPr>
      </w:pPr>
      <w:r w:rsidRPr="001B1ADE">
        <w:rPr>
          <w:rFonts w:eastAsia="Calibri"/>
          <w:bCs/>
          <w:lang w:val="en-GB"/>
        </w:rPr>
        <w:t xml:space="preserve">confirm that </w:t>
      </w:r>
      <w:r>
        <w:rPr>
          <w:rFonts w:eastAsia="Calibri"/>
          <w:bCs/>
          <w:lang w:val="en-GB"/>
        </w:rPr>
        <w:t>we</w:t>
      </w:r>
      <w:r w:rsidRPr="001B1ADE">
        <w:rPr>
          <w:rFonts w:eastAsia="Calibri"/>
          <w:bCs/>
          <w:lang w:val="en-GB"/>
        </w:rPr>
        <w:t xml:space="preserve"> have </w:t>
      </w:r>
      <w:r>
        <w:rPr>
          <w:rFonts w:eastAsia="Calibri"/>
          <w:bCs/>
          <w:lang w:val="en-GB"/>
        </w:rPr>
        <w:t>the necessary corporate power and authority</w:t>
      </w:r>
      <w:r w:rsidRPr="001B1ADE">
        <w:rPr>
          <w:rFonts w:eastAsia="Calibri"/>
          <w:bCs/>
          <w:lang w:val="en-GB"/>
        </w:rPr>
        <w:t xml:space="preserve"> to execute and deliver this </w:t>
      </w:r>
      <w:r w:rsidRPr="004914AF">
        <w:rPr>
          <w:rFonts w:eastAsia="Calibri"/>
          <w:bCs/>
        </w:rPr>
        <w:t>Direct Payment Application</w:t>
      </w:r>
      <w:r>
        <w:rPr>
          <w:rFonts w:eastAsia="Calibri"/>
          <w:bCs/>
        </w:rPr>
        <w:t xml:space="preserve"> </w:t>
      </w:r>
      <w:r w:rsidRPr="001B1ADE">
        <w:rPr>
          <w:rFonts w:eastAsia="Calibri"/>
          <w:bCs/>
          <w:lang w:val="en-GB"/>
        </w:rPr>
        <w:t xml:space="preserve">and have taken all necessary action to authorise this </w:t>
      </w:r>
      <w:r w:rsidRPr="004914AF">
        <w:rPr>
          <w:rFonts w:eastAsia="Calibri"/>
          <w:bCs/>
        </w:rPr>
        <w:t>Direct Payment Application</w:t>
      </w:r>
      <w:r>
        <w:rPr>
          <w:rFonts w:eastAsia="Calibri"/>
          <w:bCs/>
        </w:rPr>
        <w:t xml:space="preserve"> </w:t>
      </w:r>
      <w:r w:rsidRPr="001B1ADE">
        <w:rPr>
          <w:rFonts w:eastAsia="Calibri"/>
          <w:bCs/>
          <w:lang w:val="en-GB"/>
        </w:rPr>
        <w:t>and the execution and delivery hereof (including the procurement of the necessary approvals and consents)</w:t>
      </w:r>
      <w:r>
        <w:rPr>
          <w:rFonts w:eastAsia="Calibri"/>
          <w:bCs/>
          <w:lang w:val="en-GB"/>
        </w:rPr>
        <w:t>;</w:t>
      </w:r>
    </w:p>
    <w:p w14:paraId="17871051" w14:textId="77777777" w:rsidR="00FA6160" w:rsidRDefault="00FA6160" w:rsidP="00FA6160">
      <w:pPr>
        <w:pStyle w:val="a4"/>
        <w:numPr>
          <w:ilvl w:val="0"/>
          <w:numId w:val="32"/>
        </w:numPr>
        <w:spacing w:after="160" w:line="259" w:lineRule="auto"/>
        <w:ind w:left="567" w:hanging="567"/>
        <w:contextualSpacing w:val="0"/>
        <w:jc w:val="both"/>
        <w:rPr>
          <w:rFonts w:eastAsia="Calibri"/>
          <w:bCs/>
          <w:lang w:val="en-GB"/>
        </w:rPr>
      </w:pPr>
      <w:r>
        <w:rPr>
          <w:rFonts w:eastAsia="Calibri"/>
          <w:bCs/>
          <w:lang w:val="en-GB"/>
        </w:rPr>
        <w:t xml:space="preserve">undertake to indemnify the Issuer and the Additional Paying Agent </w:t>
      </w:r>
      <w:r w:rsidRPr="002642C6">
        <w:rPr>
          <w:rFonts w:eastAsia="Calibri"/>
          <w:bCs/>
          <w:lang w:val="en-GB"/>
        </w:rPr>
        <w:t xml:space="preserve">for any loss or damage of any sort </w:t>
      </w:r>
      <w:r>
        <w:rPr>
          <w:rFonts w:eastAsia="Calibri"/>
          <w:bCs/>
          <w:lang w:val="en-GB"/>
        </w:rPr>
        <w:t xml:space="preserve">incurred by it as a result of </w:t>
      </w:r>
      <w:r w:rsidRPr="002642C6">
        <w:rPr>
          <w:rFonts w:eastAsia="Calibri"/>
          <w:bCs/>
          <w:lang w:val="en-GB"/>
        </w:rPr>
        <w:t xml:space="preserve">any of the representations and </w:t>
      </w:r>
      <w:r>
        <w:rPr>
          <w:rFonts w:eastAsia="Calibri"/>
          <w:bCs/>
          <w:lang w:val="en-GB"/>
        </w:rPr>
        <w:t xml:space="preserve">undertakings </w:t>
      </w:r>
      <w:r w:rsidRPr="002642C6">
        <w:rPr>
          <w:rFonts w:eastAsia="Calibri"/>
          <w:bCs/>
          <w:lang w:val="en-GB"/>
        </w:rPr>
        <w:t xml:space="preserve">given or made by </w:t>
      </w:r>
      <w:r>
        <w:rPr>
          <w:rFonts w:eastAsia="Calibri"/>
          <w:bCs/>
          <w:lang w:val="en-GB"/>
        </w:rPr>
        <w:t xml:space="preserve">ourselves in accordance with Clauses </w:t>
      </w:r>
      <w:r>
        <w:rPr>
          <w:rFonts w:eastAsia="Calibri"/>
          <w:bCs/>
          <w:lang w:val="en-GB"/>
        </w:rPr>
        <w:fldChar w:fldCharType="begin"/>
      </w:r>
      <w:r>
        <w:rPr>
          <w:rFonts w:eastAsia="Calibri"/>
          <w:bCs/>
          <w:lang w:val="en-GB"/>
        </w:rPr>
        <w:instrText xml:space="preserve"> REF _Ref149775452 \r \h </w:instrText>
      </w:r>
      <w:r>
        <w:rPr>
          <w:rFonts w:eastAsia="Calibri"/>
          <w:bCs/>
          <w:lang w:val="en-GB"/>
        </w:rPr>
      </w:r>
      <w:r>
        <w:rPr>
          <w:rFonts w:eastAsia="Calibri"/>
          <w:bCs/>
          <w:lang w:val="en-GB"/>
        </w:rPr>
        <w:fldChar w:fldCharType="separate"/>
      </w:r>
      <w:r>
        <w:rPr>
          <w:rFonts w:eastAsia="Calibri"/>
          <w:bCs/>
          <w:lang w:val="en-GB"/>
        </w:rPr>
        <w:t>17</w:t>
      </w:r>
      <w:r>
        <w:rPr>
          <w:rFonts w:eastAsia="Calibri"/>
          <w:bCs/>
          <w:lang w:val="en-GB"/>
        </w:rPr>
        <w:fldChar w:fldCharType="end"/>
      </w:r>
      <w:r>
        <w:rPr>
          <w:rFonts w:eastAsia="Calibri"/>
          <w:bCs/>
          <w:lang w:val="en-GB"/>
        </w:rPr>
        <w:t xml:space="preserve"> and </w:t>
      </w:r>
      <w:r>
        <w:rPr>
          <w:rFonts w:eastAsia="Calibri"/>
          <w:bCs/>
          <w:lang w:val="en-GB"/>
        </w:rPr>
        <w:fldChar w:fldCharType="begin"/>
      </w:r>
      <w:r>
        <w:rPr>
          <w:rFonts w:eastAsia="Calibri"/>
          <w:bCs/>
          <w:lang w:val="en-GB"/>
        </w:rPr>
        <w:instrText xml:space="preserve"> REF _Ref149775455 \r \h </w:instrText>
      </w:r>
      <w:r>
        <w:rPr>
          <w:rFonts w:eastAsia="Calibri"/>
          <w:bCs/>
          <w:lang w:val="en-GB"/>
        </w:rPr>
      </w:r>
      <w:r>
        <w:rPr>
          <w:rFonts w:eastAsia="Calibri"/>
          <w:bCs/>
          <w:lang w:val="en-GB"/>
        </w:rPr>
        <w:fldChar w:fldCharType="separate"/>
      </w:r>
      <w:r>
        <w:rPr>
          <w:rFonts w:eastAsia="Calibri"/>
          <w:bCs/>
          <w:lang w:val="en-GB"/>
        </w:rPr>
        <w:t>18</w:t>
      </w:r>
      <w:r>
        <w:rPr>
          <w:rFonts w:eastAsia="Calibri"/>
          <w:bCs/>
          <w:lang w:val="en-GB"/>
        </w:rPr>
        <w:fldChar w:fldCharType="end"/>
      </w:r>
      <w:r>
        <w:rPr>
          <w:rFonts w:eastAsia="Calibri"/>
          <w:bCs/>
          <w:lang w:val="en-GB"/>
        </w:rPr>
        <w:t xml:space="preserve"> above</w:t>
      </w:r>
      <w:r w:rsidRPr="002642C6">
        <w:rPr>
          <w:rFonts w:eastAsia="Calibri"/>
          <w:bCs/>
          <w:lang w:val="en-GB"/>
        </w:rPr>
        <w:t xml:space="preserve"> </w:t>
      </w:r>
      <w:r>
        <w:rPr>
          <w:rFonts w:eastAsia="Calibri"/>
          <w:bCs/>
          <w:lang w:val="en-GB"/>
        </w:rPr>
        <w:t>being</w:t>
      </w:r>
      <w:r w:rsidRPr="002642C6">
        <w:rPr>
          <w:rFonts w:eastAsia="Calibri"/>
          <w:bCs/>
          <w:lang w:val="en-GB"/>
        </w:rPr>
        <w:t xml:space="preserve"> inaccurate or untrue or breached in any respect</w:t>
      </w:r>
      <w:r>
        <w:rPr>
          <w:rFonts w:eastAsia="Calibri"/>
          <w:bCs/>
          <w:lang w:val="en-GB"/>
        </w:rPr>
        <w:t>;</w:t>
      </w:r>
    </w:p>
    <w:p w14:paraId="3389A854" w14:textId="77777777" w:rsidR="00FA6160" w:rsidRDefault="00FA6160" w:rsidP="00FA6160">
      <w:pPr>
        <w:pStyle w:val="a4"/>
        <w:numPr>
          <w:ilvl w:val="0"/>
          <w:numId w:val="32"/>
        </w:numPr>
        <w:spacing w:after="160" w:line="259" w:lineRule="auto"/>
        <w:ind w:left="567" w:hanging="567"/>
        <w:contextualSpacing w:val="0"/>
        <w:jc w:val="both"/>
        <w:rPr>
          <w:rFonts w:eastAsia="Calibri"/>
          <w:bCs/>
          <w:lang w:val="en-GB"/>
        </w:rPr>
      </w:pPr>
      <w:r>
        <w:rPr>
          <w:rFonts w:eastAsia="Calibri"/>
          <w:bCs/>
          <w:lang w:val="en-GB"/>
        </w:rPr>
        <w:t xml:space="preserve">acknowledge and agree that where this Direct Payment Application is executed through digital signature (including in accordance with the provisions of the </w:t>
      </w:r>
      <w:r w:rsidRPr="0048097C">
        <w:rPr>
          <w:rFonts w:eastAsia="Calibri"/>
          <w:bCs/>
          <w:lang w:val="en-GB"/>
        </w:rPr>
        <w:t>Agreement on the Organisation of the BCS Corporate Electronic Document Management System</w:t>
      </w:r>
      <w:r>
        <w:rPr>
          <w:rFonts w:eastAsia="Calibri"/>
          <w:bCs/>
          <w:lang w:val="en-GB"/>
        </w:rPr>
        <w:t>), means, such Direct Payment Application shall be fully effective and binding on us as if signed manually;</w:t>
      </w:r>
    </w:p>
    <w:p w14:paraId="430B5B22" w14:textId="77777777" w:rsidR="00FA6160" w:rsidRPr="00485651" w:rsidRDefault="00FA6160" w:rsidP="00FA6160">
      <w:pPr>
        <w:pStyle w:val="a4"/>
        <w:numPr>
          <w:ilvl w:val="0"/>
          <w:numId w:val="32"/>
        </w:numPr>
        <w:spacing w:after="160" w:line="259" w:lineRule="auto"/>
        <w:ind w:left="567" w:hanging="567"/>
        <w:contextualSpacing w:val="0"/>
        <w:jc w:val="both"/>
        <w:rPr>
          <w:rFonts w:eastAsia="Calibri"/>
          <w:bCs/>
          <w:lang w:val="en-GB"/>
        </w:rPr>
      </w:pPr>
      <w:r>
        <w:rPr>
          <w:rFonts w:eastAsia="Calibri"/>
          <w:bCs/>
          <w:lang w:val="en-GB"/>
        </w:rPr>
        <w:lastRenderedPageBreak/>
        <w:t xml:space="preserve">acknowledge that the Additional Paying Agent will not act as tax agent in connection with the Amounts Payable and that we are solely responsible for assessing the tax consequences of receiving the payments </w:t>
      </w:r>
      <w:r w:rsidRPr="0059467B">
        <w:rPr>
          <w:rFonts w:eastAsia="Calibri"/>
          <w:bCs/>
          <w:lang w:val="en-GB"/>
        </w:rPr>
        <w:t>in accordance with the Direct Payment Option</w:t>
      </w:r>
      <w:r>
        <w:rPr>
          <w:rFonts w:eastAsia="Calibri"/>
          <w:bCs/>
          <w:lang w:val="en-GB"/>
        </w:rPr>
        <w:t xml:space="preserve"> and complying with any tax obligations (including the filing of the required refunds) in connection therewith</w:t>
      </w:r>
      <w:r w:rsidRPr="00485651">
        <w:rPr>
          <w:rFonts w:eastAsia="Calibri"/>
          <w:bCs/>
        </w:rPr>
        <w:t>;</w:t>
      </w:r>
    </w:p>
    <w:p w14:paraId="25B3FF2B" w14:textId="77777777" w:rsidR="00FA6160" w:rsidRPr="002446BD" w:rsidRDefault="00FA6160" w:rsidP="00FA6160">
      <w:pPr>
        <w:pStyle w:val="a4"/>
        <w:numPr>
          <w:ilvl w:val="0"/>
          <w:numId w:val="32"/>
        </w:numPr>
        <w:spacing w:after="160" w:line="259" w:lineRule="auto"/>
        <w:ind w:left="567" w:hanging="567"/>
        <w:contextualSpacing w:val="0"/>
        <w:jc w:val="both"/>
        <w:rPr>
          <w:rFonts w:eastAsia="Calibri"/>
          <w:bCs/>
          <w:lang w:val="en-GB"/>
        </w:rPr>
      </w:pPr>
      <w:r w:rsidRPr="002446BD">
        <w:rPr>
          <w:rFonts w:eastAsia="Calibri"/>
          <w:bCs/>
          <w:lang w:val="en-GB"/>
        </w:rPr>
        <w:t xml:space="preserve">acknowledge and agree to the risks inherent to the Direct Payment Option and the effecting of this Direct Payment Application, including </w:t>
      </w:r>
      <w:r w:rsidRPr="003B7D63">
        <w:rPr>
          <w:rFonts w:eastAsia="Calibri"/>
          <w:bCs/>
        </w:rPr>
        <w:t xml:space="preserve">the credit risk (a failure by counterparties to discharge their obligations), FX risk (changes in foreign exchange rates), infrastructure risk (disruptions of the clearing and settlement infrastructure), legal risk (changes in laws, interpretation thereof and court practice), operational risk (IT failures, operational errors) and sanctions risk (introduction of new or tightening of existing restrictive measures affecting the ability, methods, form and timing of payment or otherwise affecting such payment or </w:t>
      </w:r>
      <w:r>
        <w:rPr>
          <w:rFonts w:eastAsia="Calibri"/>
          <w:bCs/>
        </w:rPr>
        <w:t>ourselves</w:t>
      </w:r>
      <w:r w:rsidRPr="003B7D63">
        <w:rPr>
          <w:rFonts w:eastAsia="Calibri"/>
          <w:bCs/>
        </w:rPr>
        <w:t xml:space="preserve"> or settlement infrastructure becoming subject to sanctions)</w:t>
      </w:r>
      <w:r w:rsidRPr="002446BD">
        <w:rPr>
          <w:rFonts w:eastAsia="Calibri"/>
          <w:bCs/>
          <w:lang w:val="en-GB"/>
        </w:rPr>
        <w:t xml:space="preserve">, and that </w:t>
      </w:r>
      <w:r>
        <w:rPr>
          <w:rFonts w:eastAsia="Calibri"/>
          <w:bCs/>
          <w:lang w:val="en-GB"/>
        </w:rPr>
        <w:t xml:space="preserve">we </w:t>
      </w:r>
      <w:r w:rsidRPr="002446BD">
        <w:rPr>
          <w:rFonts w:eastAsia="Calibri"/>
          <w:bCs/>
          <w:lang w:val="en-GB"/>
        </w:rPr>
        <w:t>shall be solely responsible for any such risks and that the Issuer, the Guarantor and the Additional Paying Agent shall not bear any liability in connection with any such risks (including the risk of any delays or failures by third parties involved);</w:t>
      </w:r>
    </w:p>
    <w:p w14:paraId="0550E9F8" w14:textId="77777777" w:rsidR="00FA6160"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acknowledge and agree that the exercise of the Direct Payment Option</w:t>
      </w:r>
      <w:r w:rsidRPr="00D907A3">
        <w:rPr>
          <w:rFonts w:eastAsia="Calibri"/>
          <w:bCs/>
          <w:lang w:val="en-GB"/>
        </w:rPr>
        <w:t xml:space="preserve"> shall at all times be subject to all applicable laws and the procurement of the necessary governmental approvals and clearances from the authorities outside the Russian Federation</w:t>
      </w:r>
      <w:r>
        <w:rPr>
          <w:rFonts w:eastAsia="Calibri"/>
          <w:bCs/>
          <w:lang w:val="en-GB"/>
        </w:rPr>
        <w:t xml:space="preserve">, </w:t>
      </w:r>
      <w:r w:rsidRPr="00D907A3">
        <w:rPr>
          <w:rFonts w:eastAsia="Calibri"/>
          <w:bCs/>
          <w:lang w:val="en-GB"/>
        </w:rPr>
        <w:t>competent Russian authorities</w:t>
      </w:r>
      <w:r>
        <w:rPr>
          <w:rFonts w:eastAsia="Calibri"/>
          <w:bCs/>
          <w:lang w:val="en-GB"/>
        </w:rPr>
        <w:t xml:space="preserve"> (if any) </w:t>
      </w:r>
      <w:r w:rsidRPr="00D907A3">
        <w:rPr>
          <w:rFonts w:eastAsia="Calibri"/>
          <w:bCs/>
          <w:lang w:val="en-GB"/>
        </w:rPr>
        <w:t>and/or</w:t>
      </w:r>
      <w:r>
        <w:rPr>
          <w:rFonts w:eastAsia="Calibri"/>
          <w:bCs/>
          <w:lang w:val="en-GB"/>
        </w:rPr>
        <w:t xml:space="preserve"> infrastructure participants; </w:t>
      </w:r>
    </w:p>
    <w:p w14:paraId="0C2C7E4D" w14:textId="77777777" w:rsidR="00FA6160" w:rsidRPr="001B1ADE" w:rsidRDefault="00FA6160" w:rsidP="00FA6160">
      <w:pPr>
        <w:pStyle w:val="a4"/>
        <w:widowControl w:val="0"/>
        <w:numPr>
          <w:ilvl w:val="0"/>
          <w:numId w:val="32"/>
        </w:numPr>
        <w:spacing w:after="160" w:line="259" w:lineRule="auto"/>
        <w:ind w:left="567" w:hanging="567"/>
        <w:contextualSpacing w:val="0"/>
        <w:jc w:val="both"/>
        <w:rPr>
          <w:rFonts w:eastAsia="Calibri"/>
          <w:bCs/>
          <w:lang w:val="en-GB"/>
        </w:rPr>
      </w:pPr>
      <w:r>
        <w:rPr>
          <w:rFonts w:eastAsia="Calibri"/>
          <w:bCs/>
          <w:lang w:val="en-GB"/>
        </w:rPr>
        <w:t xml:space="preserve">acknowledge and agree that </w:t>
      </w:r>
      <w:r w:rsidRPr="007802C5">
        <w:rPr>
          <w:rFonts w:eastAsia="Calibri"/>
          <w:bCs/>
          <w:lang w:val="en-GB"/>
        </w:rPr>
        <w:t xml:space="preserve">the </w:t>
      </w:r>
      <w:r>
        <w:rPr>
          <w:rFonts w:eastAsia="Calibri"/>
          <w:bCs/>
          <w:lang w:val="en-GB"/>
        </w:rPr>
        <w:t xml:space="preserve">duties of the </w:t>
      </w:r>
      <w:r w:rsidRPr="007802C5">
        <w:rPr>
          <w:rFonts w:eastAsia="Calibri"/>
          <w:bCs/>
          <w:lang w:val="en-GB"/>
        </w:rPr>
        <w:t xml:space="preserve">Additional Paying Agent </w:t>
      </w:r>
      <w:r>
        <w:rPr>
          <w:rFonts w:eastAsia="Calibri"/>
          <w:bCs/>
          <w:lang w:val="en-GB"/>
        </w:rPr>
        <w:t>hereunder are owed solely to</w:t>
      </w:r>
      <w:r w:rsidRPr="007802C5">
        <w:rPr>
          <w:rFonts w:eastAsia="Calibri"/>
          <w:bCs/>
          <w:lang w:val="en-GB"/>
        </w:rPr>
        <w:t xml:space="preserve"> the Issuer and the Guarantor</w:t>
      </w:r>
      <w:r>
        <w:rPr>
          <w:rFonts w:eastAsia="Calibri"/>
          <w:bCs/>
          <w:lang w:val="en-GB"/>
        </w:rPr>
        <w:t>,</w:t>
      </w:r>
      <w:r w:rsidRPr="007802C5">
        <w:rPr>
          <w:rFonts w:eastAsia="Calibri"/>
          <w:bCs/>
          <w:lang w:val="en-GB"/>
        </w:rPr>
        <w:t xml:space="preserve"> and </w:t>
      </w:r>
      <w:r>
        <w:rPr>
          <w:rFonts w:eastAsia="Calibri"/>
          <w:bCs/>
          <w:lang w:val="en-GB"/>
        </w:rPr>
        <w:t xml:space="preserve">the </w:t>
      </w:r>
      <w:r w:rsidRPr="007802C5">
        <w:rPr>
          <w:rFonts w:eastAsia="Calibri"/>
          <w:bCs/>
          <w:lang w:val="en-GB"/>
        </w:rPr>
        <w:t xml:space="preserve">Additional Paying Agent </w:t>
      </w:r>
      <w:r>
        <w:rPr>
          <w:rFonts w:eastAsia="Calibri"/>
          <w:bCs/>
          <w:lang w:val="en-GB"/>
        </w:rPr>
        <w:t xml:space="preserve">does </w:t>
      </w:r>
      <w:r w:rsidRPr="007802C5">
        <w:rPr>
          <w:rFonts w:eastAsia="Calibri"/>
          <w:bCs/>
          <w:lang w:val="en-GB"/>
        </w:rPr>
        <w:t xml:space="preserve">not </w:t>
      </w:r>
      <w:r>
        <w:rPr>
          <w:rFonts w:eastAsia="Calibri"/>
          <w:bCs/>
          <w:lang w:val="en-GB"/>
        </w:rPr>
        <w:t>owe</w:t>
      </w:r>
      <w:r w:rsidRPr="007802C5">
        <w:rPr>
          <w:rFonts w:eastAsia="Calibri"/>
          <w:bCs/>
          <w:lang w:val="en-GB"/>
        </w:rPr>
        <w:t xml:space="preserve"> any responsibility or liability to </w:t>
      </w:r>
      <w:r>
        <w:rPr>
          <w:rFonts w:eastAsia="Calibri"/>
          <w:bCs/>
          <w:lang w:val="en-GB"/>
        </w:rPr>
        <w:t>ourselves in connection with the Amounts Payable.</w:t>
      </w:r>
    </w:p>
    <w:p w14:paraId="21F61416" w14:textId="77777777" w:rsidR="00FA6160" w:rsidRPr="00FA6160" w:rsidRDefault="00FA6160" w:rsidP="00FA6160">
      <w:pPr>
        <w:rPr>
          <w:rFonts w:ascii="Times New Roman" w:eastAsia="Calibri" w:hAnsi="Times New Roman" w:cs="Times New Roman"/>
          <w:bCs/>
          <w:lang w:val="en-US"/>
        </w:rPr>
      </w:pPr>
      <w:r w:rsidRPr="00FA6160">
        <w:rPr>
          <w:rFonts w:ascii="Times New Roman" w:eastAsia="Calibri" w:hAnsi="Times New Roman" w:cs="Times New Roman"/>
          <w:bCs/>
          <w:szCs w:val="20"/>
          <w:lang w:val="en-US"/>
        </w:rPr>
        <w:t xml:space="preserve">In this Direct Payment Application, a </w:t>
      </w:r>
      <w:r w:rsidRPr="00FA6160">
        <w:rPr>
          <w:rFonts w:ascii="Times New Roman" w:eastAsia="Calibri" w:hAnsi="Times New Roman" w:cs="Times New Roman"/>
          <w:bCs/>
          <w:lang w:val="en-US"/>
        </w:rPr>
        <w:t>"</w:t>
      </w:r>
      <w:r w:rsidRPr="00FA6160">
        <w:rPr>
          <w:rFonts w:ascii="Times New Roman" w:eastAsia="Calibri" w:hAnsi="Times New Roman" w:cs="Times New Roman"/>
          <w:b/>
          <w:lang w:val="en-US"/>
        </w:rPr>
        <w:t>Business Day</w:t>
      </w:r>
      <w:r w:rsidRPr="00FA6160">
        <w:rPr>
          <w:rFonts w:ascii="Times New Roman" w:eastAsia="Calibri" w:hAnsi="Times New Roman" w:cs="Times New Roman"/>
          <w:bCs/>
          <w:lang w:val="en-US"/>
        </w:rPr>
        <w:t>" shall mean a day on which commercial banks and foreign exchange markets settle payments generally in London (England), Limassol (Cyprus) and Moscow (Russia).</w:t>
      </w:r>
    </w:p>
    <w:p w14:paraId="786D47BC"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This Direct Payment Application and any non-contractual obligations arising out of or in connection with it are governed by, and shall be construed in accordance with, English law, </w:t>
      </w:r>
      <w:r w:rsidRPr="00FA6160">
        <w:rPr>
          <w:rFonts w:ascii="Times New Roman" w:eastAsia="Calibri" w:hAnsi="Times New Roman" w:cs="Times New Roman"/>
          <w:bCs/>
          <w:i/>
          <w:iCs/>
          <w:szCs w:val="20"/>
          <w:lang w:val="en-US"/>
        </w:rPr>
        <w:t>provided that</w:t>
      </w:r>
      <w:r w:rsidRPr="00FA6160">
        <w:rPr>
          <w:rFonts w:ascii="Times New Roman" w:eastAsia="Calibri" w:hAnsi="Times New Roman" w:cs="Times New Roman"/>
          <w:bCs/>
          <w:szCs w:val="20"/>
          <w:lang w:val="en-US"/>
        </w:rPr>
        <w:t xml:space="preserve"> such choice of English law as the governing law of this Direct Payment Application shall not limit the Issuer's, the Guarantor's or the Additional Paying Agent's ability to utilise any arrangement, insofar as the discharge of the payment obligation or currency conversion in concerned, available in the jurisdiction of the Issuer, the Guarantor, the Additional Paying Agent or the Noteholder submitting this Direct Payment Application.</w:t>
      </w:r>
    </w:p>
    <w:p w14:paraId="1365FCE6" w14:textId="77777777" w:rsidR="00FA6160" w:rsidRPr="00FA6160" w:rsidRDefault="00FA6160" w:rsidP="00FA6160">
      <w:pPr>
        <w:rPr>
          <w:rFonts w:ascii="Times New Roman" w:eastAsia="Calibri" w:hAnsi="Times New Roman" w:cs="Times New Roman"/>
          <w:b/>
          <w:szCs w:val="20"/>
          <w:lang w:val="en-US"/>
        </w:rPr>
      </w:pPr>
    </w:p>
    <w:p w14:paraId="4AA3B1EF" w14:textId="77777777" w:rsidR="00FA6160" w:rsidRPr="00FA6160" w:rsidRDefault="00FA6160" w:rsidP="00FA6160">
      <w:pPr>
        <w:rPr>
          <w:rFonts w:ascii="Times New Roman" w:eastAsia="Calibri" w:hAnsi="Times New Roman" w:cs="Times New Roman"/>
          <w:b/>
          <w:szCs w:val="20"/>
          <w:lang w:val="en-US"/>
        </w:rPr>
      </w:pPr>
    </w:p>
    <w:p w14:paraId="04EE0860"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
          <w:szCs w:val="20"/>
          <w:lang w:val="en-US"/>
        </w:rPr>
        <w:t>[PLEASE SIGN THE FORM AT THE FOLLOWING PAGE]</w:t>
      </w:r>
    </w:p>
    <w:p w14:paraId="3AC40997" w14:textId="77777777" w:rsidR="00FA6160" w:rsidRPr="001B1ADE" w:rsidRDefault="00FA6160" w:rsidP="00FA6160">
      <w:pPr>
        <w:rPr>
          <w:rFonts w:ascii="Times New Roman" w:eastAsia="Calibri" w:hAnsi="Times New Roman" w:cs="Times New Roman"/>
          <w:bCs/>
          <w:szCs w:val="20"/>
        </w:rPr>
      </w:pPr>
      <w:r w:rsidRPr="00FA6160">
        <w:rPr>
          <w:rFonts w:ascii="Times New Roman" w:eastAsia="Calibri" w:hAnsi="Times New Roman" w:cs="Times New Roman"/>
          <w:szCs w:val="20"/>
          <w:lang w:val="en-US"/>
        </w:rPr>
        <w:br w:type="page"/>
      </w:r>
      <w:r w:rsidRPr="001B1ADE">
        <w:rPr>
          <w:rFonts w:ascii="Times New Roman" w:eastAsia="Calibri" w:hAnsi="Times New Roman" w:cs="Times New Roman"/>
          <w:bCs/>
          <w:szCs w:val="20"/>
        </w:rPr>
        <w:lastRenderedPageBreak/>
        <w:t>Executed by:</w:t>
      </w:r>
    </w:p>
    <w:p w14:paraId="0DB0C0F9" w14:textId="77777777" w:rsidR="00FA6160" w:rsidRPr="001B1ADE" w:rsidRDefault="00FA6160" w:rsidP="00FA6160">
      <w:pPr>
        <w:rPr>
          <w:rFonts w:ascii="Times New Roman" w:eastAsia="Calibri" w:hAnsi="Times New Roman" w:cs="Times New Roman"/>
          <w:bCs/>
          <w:szCs w:val="20"/>
        </w:rPr>
      </w:pPr>
    </w:p>
    <w:p w14:paraId="50E7BF23" w14:textId="77777777" w:rsidR="00FA6160" w:rsidRPr="001B1ADE" w:rsidRDefault="00FA6160" w:rsidP="00FA6160">
      <w:pPr>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659C81C5" w14:textId="77777777" w:rsidR="00FA6160" w:rsidRDefault="00FA6160" w:rsidP="00FA6160">
      <w:pPr>
        <w:rPr>
          <w:rFonts w:ascii="Times New Roman" w:eastAsia="Calibri" w:hAnsi="Times New Roman" w:cs="Times New Roman"/>
          <w:bCs/>
          <w:szCs w:val="20"/>
        </w:rPr>
      </w:pPr>
      <w:r>
        <w:rPr>
          <w:rFonts w:ascii="Times New Roman" w:eastAsia="Calibri" w:hAnsi="Times New Roman" w:cs="Times New Roman"/>
          <w:bCs/>
          <w:szCs w:val="20"/>
        </w:rPr>
        <w:t>(Signature / Title)</w:t>
      </w:r>
    </w:p>
    <w:p w14:paraId="402B5D86" w14:textId="77777777" w:rsidR="00FA6160" w:rsidRPr="001B1ADE" w:rsidRDefault="00FA6160" w:rsidP="00FA6160">
      <w:pPr>
        <w:rPr>
          <w:rFonts w:ascii="Times New Roman" w:eastAsia="Calibri" w:hAnsi="Times New Roman" w:cs="Times New Roman"/>
          <w:bCs/>
          <w:szCs w:val="20"/>
        </w:rPr>
      </w:pPr>
    </w:p>
    <w:tbl>
      <w:tblPr>
        <w:tblStyle w:val="a3"/>
        <w:tblW w:w="0" w:type="auto"/>
        <w:tblLook w:val="04A0" w:firstRow="1" w:lastRow="0" w:firstColumn="1" w:lastColumn="0" w:noHBand="0" w:noVBand="1"/>
      </w:tblPr>
      <w:tblGrid>
        <w:gridCol w:w="2637"/>
        <w:gridCol w:w="6425"/>
      </w:tblGrid>
      <w:tr w:rsidR="00FA6160" w14:paraId="5BA250B3" w14:textId="77777777" w:rsidTr="00260CDB">
        <w:tc>
          <w:tcPr>
            <w:tcW w:w="2637" w:type="dxa"/>
            <w:tcBorders>
              <w:top w:val="single" w:sz="4" w:space="0" w:color="auto"/>
              <w:left w:val="single" w:sz="4" w:space="0" w:color="auto"/>
              <w:bottom w:val="single" w:sz="4" w:space="0" w:color="auto"/>
              <w:right w:val="single" w:sz="4" w:space="0" w:color="auto"/>
            </w:tcBorders>
          </w:tcPr>
          <w:p w14:paraId="5AAFBA4A" w14:textId="77777777" w:rsidR="00FA6160" w:rsidRPr="001B1ADE" w:rsidRDefault="00FA6160" w:rsidP="00260CDB">
            <w:pPr>
              <w:spacing w:after="160" w:line="259" w:lineRule="auto"/>
              <w:rPr>
                <w:rFonts w:eastAsia="Calibri"/>
                <w:bCs/>
                <w:szCs w:val="20"/>
              </w:rPr>
            </w:pPr>
            <w:permStart w:id="1389252965" w:edGrp="everyone" w:colFirst="1" w:colLast="1"/>
          </w:p>
          <w:p w14:paraId="228A9635" w14:textId="77777777" w:rsidR="00FA6160" w:rsidRPr="001B1ADE" w:rsidRDefault="00FA6160" w:rsidP="00260CDB">
            <w:pPr>
              <w:spacing w:after="160" w:line="259" w:lineRule="auto"/>
              <w:rPr>
                <w:rFonts w:eastAsia="Calibri"/>
                <w:bCs/>
                <w:szCs w:val="20"/>
              </w:rPr>
            </w:pPr>
            <w:r w:rsidRPr="001B1ADE">
              <w:rPr>
                <w:rFonts w:eastAsia="Calibri"/>
                <w:bCs/>
                <w:szCs w:val="20"/>
              </w:rPr>
              <w:t>Name</w:t>
            </w:r>
            <w:r>
              <w:rPr>
                <w:rFonts w:eastAsia="Calibri"/>
                <w:bCs/>
                <w:szCs w:val="20"/>
              </w:rPr>
              <w:t xml:space="preserve"> of legal entity</w:t>
            </w:r>
            <w:r w:rsidRPr="001B1ADE">
              <w:rPr>
                <w:rFonts w:eastAsia="Calibri"/>
                <w:bCs/>
                <w:szCs w:val="20"/>
              </w:rPr>
              <w:t>:</w:t>
            </w:r>
          </w:p>
        </w:tc>
        <w:tc>
          <w:tcPr>
            <w:tcW w:w="6425" w:type="dxa"/>
            <w:tcBorders>
              <w:top w:val="single" w:sz="4" w:space="0" w:color="auto"/>
              <w:left w:val="single" w:sz="4" w:space="0" w:color="auto"/>
              <w:bottom w:val="single" w:sz="4" w:space="0" w:color="auto"/>
              <w:right w:val="single" w:sz="4" w:space="0" w:color="auto"/>
            </w:tcBorders>
          </w:tcPr>
          <w:p w14:paraId="39B12341" w14:textId="77777777" w:rsidR="00FA6160" w:rsidRPr="001B1ADE" w:rsidRDefault="00FA6160" w:rsidP="00260CDB">
            <w:pPr>
              <w:spacing w:after="160" w:line="259" w:lineRule="auto"/>
              <w:rPr>
                <w:rFonts w:eastAsia="Calibri"/>
                <w:bCs/>
                <w:szCs w:val="20"/>
              </w:rPr>
            </w:pPr>
          </w:p>
        </w:tc>
      </w:tr>
      <w:tr w:rsidR="00FA6160" w:rsidRPr="00CF6693" w14:paraId="6CC32457" w14:textId="77777777" w:rsidTr="00260CDB">
        <w:tc>
          <w:tcPr>
            <w:tcW w:w="2637" w:type="dxa"/>
            <w:tcBorders>
              <w:top w:val="single" w:sz="4" w:space="0" w:color="auto"/>
              <w:left w:val="single" w:sz="4" w:space="0" w:color="auto"/>
              <w:bottom w:val="single" w:sz="4" w:space="0" w:color="auto"/>
              <w:right w:val="single" w:sz="4" w:space="0" w:color="auto"/>
            </w:tcBorders>
          </w:tcPr>
          <w:p w14:paraId="7CFEC5EE" w14:textId="77777777" w:rsidR="00FA6160" w:rsidRPr="001B1ADE" w:rsidRDefault="00FA6160" w:rsidP="00260CDB">
            <w:pPr>
              <w:spacing w:after="160" w:line="259" w:lineRule="auto"/>
              <w:rPr>
                <w:rFonts w:eastAsia="Calibri"/>
                <w:bCs/>
                <w:szCs w:val="20"/>
              </w:rPr>
            </w:pPr>
            <w:permStart w:id="82731477" w:edGrp="everyone" w:colFirst="1" w:colLast="1"/>
            <w:permEnd w:id="1389252965"/>
          </w:p>
          <w:p w14:paraId="54FC32AC" w14:textId="77777777" w:rsidR="00FA6160" w:rsidRPr="001B1ADE" w:rsidRDefault="00FA6160" w:rsidP="00260CDB">
            <w:pPr>
              <w:spacing w:after="160" w:line="259" w:lineRule="auto"/>
              <w:rPr>
                <w:rFonts w:eastAsia="Calibri"/>
                <w:bCs/>
                <w:szCs w:val="20"/>
              </w:rPr>
            </w:pPr>
            <w:r>
              <w:rPr>
                <w:rFonts w:eastAsia="Calibri"/>
                <w:bCs/>
                <w:szCs w:val="20"/>
              </w:rPr>
              <w:t>Details of Master Agreement (number and date):</w:t>
            </w:r>
          </w:p>
        </w:tc>
        <w:tc>
          <w:tcPr>
            <w:tcW w:w="6425" w:type="dxa"/>
            <w:tcBorders>
              <w:top w:val="single" w:sz="4" w:space="0" w:color="auto"/>
              <w:left w:val="single" w:sz="4" w:space="0" w:color="auto"/>
              <w:bottom w:val="single" w:sz="4" w:space="0" w:color="auto"/>
              <w:right w:val="single" w:sz="4" w:space="0" w:color="auto"/>
            </w:tcBorders>
          </w:tcPr>
          <w:p w14:paraId="6A30CA05" w14:textId="77777777" w:rsidR="00FA6160" w:rsidRPr="001B1ADE" w:rsidRDefault="00FA6160" w:rsidP="00260CDB">
            <w:pPr>
              <w:spacing w:after="160" w:line="259" w:lineRule="auto"/>
              <w:rPr>
                <w:rFonts w:eastAsia="Calibri"/>
                <w:bCs/>
                <w:szCs w:val="20"/>
              </w:rPr>
            </w:pPr>
          </w:p>
        </w:tc>
      </w:tr>
      <w:tr w:rsidR="00FA6160" w14:paraId="6533961C" w14:textId="77777777" w:rsidTr="00260CDB">
        <w:tc>
          <w:tcPr>
            <w:tcW w:w="2637" w:type="dxa"/>
            <w:tcBorders>
              <w:top w:val="single" w:sz="4" w:space="0" w:color="auto"/>
              <w:left w:val="single" w:sz="4" w:space="0" w:color="auto"/>
              <w:bottom w:val="single" w:sz="4" w:space="0" w:color="auto"/>
              <w:right w:val="single" w:sz="4" w:space="0" w:color="auto"/>
            </w:tcBorders>
          </w:tcPr>
          <w:p w14:paraId="1556077B" w14:textId="77777777" w:rsidR="00FA6160" w:rsidRDefault="00FA6160" w:rsidP="00260CDB">
            <w:pPr>
              <w:spacing w:after="160" w:line="256" w:lineRule="auto"/>
              <w:rPr>
                <w:rFonts w:eastAsia="Calibri"/>
                <w:bCs/>
                <w:szCs w:val="20"/>
              </w:rPr>
            </w:pPr>
            <w:permStart w:id="261438424" w:edGrp="everyone" w:colFirst="1" w:colLast="1"/>
            <w:permEnd w:id="82731477"/>
          </w:p>
          <w:p w14:paraId="2069C67D" w14:textId="77777777" w:rsidR="00FA6160" w:rsidRPr="001B1ADE" w:rsidRDefault="00FA6160" w:rsidP="00260CDB">
            <w:pPr>
              <w:spacing w:after="160" w:line="259" w:lineRule="auto"/>
              <w:rPr>
                <w:rFonts w:eastAsia="Calibri"/>
                <w:bCs/>
                <w:szCs w:val="20"/>
              </w:rPr>
            </w:pPr>
            <w:r>
              <w:rPr>
                <w:rFonts w:eastAsia="Calibri"/>
                <w:bCs/>
                <w:szCs w:val="20"/>
              </w:rPr>
              <w:t>Holding (number of Notes):</w:t>
            </w:r>
          </w:p>
        </w:tc>
        <w:tc>
          <w:tcPr>
            <w:tcW w:w="6425" w:type="dxa"/>
            <w:tcBorders>
              <w:top w:val="single" w:sz="4" w:space="0" w:color="auto"/>
              <w:left w:val="single" w:sz="4" w:space="0" w:color="auto"/>
              <w:bottom w:val="single" w:sz="4" w:space="0" w:color="auto"/>
              <w:right w:val="single" w:sz="4" w:space="0" w:color="auto"/>
            </w:tcBorders>
          </w:tcPr>
          <w:p w14:paraId="14F063DB" w14:textId="77777777" w:rsidR="00FA6160" w:rsidRPr="001B1ADE" w:rsidRDefault="00FA6160" w:rsidP="00260CDB">
            <w:pPr>
              <w:spacing w:after="160" w:line="259" w:lineRule="auto"/>
              <w:rPr>
                <w:rFonts w:eastAsia="Calibri"/>
                <w:bCs/>
                <w:szCs w:val="20"/>
              </w:rPr>
            </w:pPr>
          </w:p>
        </w:tc>
      </w:tr>
      <w:permEnd w:id="261438424"/>
      <w:tr w:rsidR="00FA6160" w14:paraId="5F3D58C7" w14:textId="77777777" w:rsidTr="00260CDB">
        <w:tc>
          <w:tcPr>
            <w:tcW w:w="2637" w:type="dxa"/>
            <w:tcBorders>
              <w:top w:val="single" w:sz="4" w:space="0" w:color="auto"/>
              <w:left w:val="single" w:sz="4" w:space="0" w:color="auto"/>
              <w:bottom w:val="single" w:sz="4" w:space="0" w:color="auto"/>
              <w:right w:val="single" w:sz="4" w:space="0" w:color="auto"/>
            </w:tcBorders>
          </w:tcPr>
          <w:p w14:paraId="071289F1" w14:textId="77777777" w:rsidR="00FA6160" w:rsidRDefault="00FA6160" w:rsidP="00260CDB">
            <w:pPr>
              <w:spacing w:after="160" w:line="256" w:lineRule="auto"/>
              <w:rPr>
                <w:rFonts w:eastAsia="Calibri"/>
                <w:bCs/>
                <w:szCs w:val="20"/>
                <w:highlight w:val="yellow"/>
              </w:rPr>
            </w:pPr>
          </w:p>
          <w:p w14:paraId="6D4286E3" w14:textId="77777777" w:rsidR="00FA6160" w:rsidRPr="001B1ADE" w:rsidRDefault="00FA6160" w:rsidP="00260CDB">
            <w:pPr>
              <w:spacing w:after="160" w:line="259" w:lineRule="auto"/>
              <w:rPr>
                <w:rFonts w:eastAsia="Calibri"/>
                <w:bCs/>
                <w:szCs w:val="20"/>
              </w:rPr>
            </w:pPr>
            <w:r>
              <w:rPr>
                <w:rFonts w:eastAsia="Calibri"/>
                <w:bCs/>
                <w:szCs w:val="20"/>
              </w:rPr>
              <w:t>Specified Denomination:</w:t>
            </w:r>
          </w:p>
        </w:tc>
        <w:tc>
          <w:tcPr>
            <w:tcW w:w="6425" w:type="dxa"/>
            <w:tcBorders>
              <w:top w:val="single" w:sz="4" w:space="0" w:color="auto"/>
              <w:left w:val="single" w:sz="4" w:space="0" w:color="auto"/>
              <w:bottom w:val="single" w:sz="4" w:space="0" w:color="auto"/>
              <w:right w:val="single" w:sz="4" w:space="0" w:color="auto"/>
            </w:tcBorders>
          </w:tcPr>
          <w:p w14:paraId="2C3DB657" w14:textId="77777777" w:rsidR="00FA6160" w:rsidRDefault="00FA6160" w:rsidP="00260CDB">
            <w:pPr>
              <w:spacing w:after="160" w:line="256" w:lineRule="auto"/>
              <w:rPr>
                <w:rFonts w:eastAsia="Calibri"/>
                <w:bCs/>
                <w:szCs w:val="20"/>
              </w:rPr>
            </w:pPr>
          </w:p>
          <w:p w14:paraId="5688F574" w14:textId="77777777" w:rsidR="00FA6160" w:rsidRPr="001B1ADE" w:rsidRDefault="00FA6160" w:rsidP="00260CDB">
            <w:pPr>
              <w:spacing w:after="160" w:line="259" w:lineRule="auto"/>
              <w:rPr>
                <w:rFonts w:eastAsia="Calibri"/>
                <w:bCs/>
                <w:szCs w:val="20"/>
              </w:rPr>
            </w:pPr>
            <w:r>
              <w:rPr>
                <w:bCs/>
                <w:szCs w:val="20"/>
              </w:rPr>
              <w:t>RUB 100,000</w:t>
            </w:r>
          </w:p>
        </w:tc>
      </w:tr>
    </w:tbl>
    <w:p w14:paraId="4F83AAE0" w14:textId="77777777" w:rsidR="00FA6160" w:rsidRPr="001B1ADE" w:rsidRDefault="00FA6160" w:rsidP="00FA6160">
      <w:pPr>
        <w:rPr>
          <w:rFonts w:ascii="Times New Roman" w:eastAsia="Calibri" w:hAnsi="Times New Roman" w:cs="Times New Roman"/>
          <w:bCs/>
          <w:szCs w:val="20"/>
        </w:rPr>
      </w:pPr>
    </w:p>
    <w:p w14:paraId="093F3263" w14:textId="77777777" w:rsidR="00FA6160" w:rsidRPr="00DD6A11" w:rsidRDefault="00FA6160" w:rsidP="00FA6160">
      <w:pPr>
        <w:rPr>
          <w:rFonts w:ascii="Times New Roman" w:eastAsia="Calibri" w:hAnsi="Times New Roman" w:cs="Times New Roman"/>
          <w:bCs/>
          <w:szCs w:val="20"/>
        </w:rPr>
      </w:pPr>
      <w:r>
        <w:rPr>
          <w:rFonts w:ascii="Times New Roman" w:hAnsi="Times New Roman" w:cs="Times New Roman"/>
          <w:i/>
          <w:iCs/>
        </w:rPr>
        <w:br w:type="page"/>
      </w:r>
    </w:p>
    <w:p w14:paraId="587CBFBA" w14:textId="18D4EC82" w:rsidR="00FA6160" w:rsidRDefault="00CF6693" w:rsidP="00FA6160">
      <w:pPr>
        <w:jc w:val="center"/>
        <w:rPr>
          <w:rFonts w:ascii="Times New Roman" w:hAnsi="Times New Roman" w:cs="Times New Roman"/>
          <w:b/>
          <w:bCs/>
          <w:color w:val="000000"/>
          <w:szCs w:val="20"/>
          <w:lang w:val="en-US"/>
        </w:rPr>
      </w:pPr>
      <w:r>
        <w:rPr>
          <w:rFonts w:ascii="Times New Roman" w:hAnsi="Times New Roman" w:cs="Times New Roman"/>
          <w:b/>
          <w:bCs/>
          <w:color w:val="000000"/>
          <w:szCs w:val="20"/>
          <w:lang w:val="en-US"/>
        </w:rPr>
        <w:lastRenderedPageBreak/>
        <w:t>Annex</w:t>
      </w:r>
      <w:r w:rsidR="00FA6160">
        <w:rPr>
          <w:rFonts w:ascii="Times New Roman" w:hAnsi="Times New Roman" w:cs="Times New Roman"/>
          <w:b/>
          <w:bCs/>
          <w:color w:val="000000"/>
          <w:szCs w:val="20"/>
          <w:lang w:val="en-US"/>
        </w:rPr>
        <w:t xml:space="preserve"> – Form of Revocation Instruction</w:t>
      </w:r>
    </w:p>
    <w:p w14:paraId="44D43283" w14:textId="77777777" w:rsidR="00FA6160" w:rsidRDefault="00FA6160" w:rsidP="00FA6160">
      <w:pPr>
        <w:spacing w:before="240" w:after="120"/>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p>
    <w:p w14:paraId="1BA2B3AB" w14:textId="77777777" w:rsidR="00FA6160" w:rsidRPr="00D4493B" w:rsidRDefault="00FA6160" w:rsidP="00FA6160">
      <w:pPr>
        <w:spacing w:before="120" w:after="120"/>
        <w:rPr>
          <w:rFonts w:ascii="Times New Roman" w:eastAsia="Calibri" w:hAnsi="Times New Roman" w:cs="Times New Roman"/>
          <w:b/>
          <w:bCs/>
          <w:szCs w:val="20"/>
        </w:rPr>
      </w:pPr>
      <w:permStart w:id="827722466" w:edGrp="everyone"/>
      <w:r w:rsidRPr="001B1ADE">
        <w:rPr>
          <w:rFonts w:ascii="Times New Roman" w:eastAsia="Calibri" w:hAnsi="Times New Roman" w:cs="Times New Roman"/>
          <w:b/>
          <w:bCs/>
          <w:szCs w:val="20"/>
        </w:rPr>
        <w:t>[</w:t>
      </w:r>
      <w:r w:rsidRPr="00630ACD">
        <w:rPr>
          <w:rFonts w:ascii="Times New Roman" w:eastAsia="Calibri" w:hAnsi="Times New Roman" w:cs="Times New Roman"/>
          <w:b/>
          <w:bCs/>
          <w:i/>
          <w:iCs/>
          <w:szCs w:val="20"/>
        </w:rPr>
        <w:t>THE NOTEHOLDER'S NAME</w:t>
      </w:r>
      <w:r w:rsidRPr="001B1ADE">
        <w:rPr>
          <w:rFonts w:ascii="Times New Roman" w:eastAsia="Calibri" w:hAnsi="Times New Roman" w:cs="Times New Roman"/>
          <w:b/>
          <w:bCs/>
          <w:szCs w:val="20"/>
        </w:rPr>
        <w:t>]</w:t>
      </w:r>
    </w:p>
    <w:permEnd w:id="827722466"/>
    <w:p w14:paraId="4BD3660F" w14:textId="77777777" w:rsidR="00FA6160" w:rsidRDefault="00FA6160" w:rsidP="00FA6160">
      <w:pPr>
        <w:spacing w:before="240" w:after="120"/>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To: </w:t>
      </w:r>
    </w:p>
    <w:p w14:paraId="07FF3D79" w14:textId="77777777" w:rsidR="00FA6160" w:rsidRPr="00FA6160" w:rsidRDefault="00FA6160" w:rsidP="00FA6160">
      <w:pPr>
        <w:spacing w:before="120" w:after="120"/>
        <w:rPr>
          <w:rFonts w:ascii="Times New Roman" w:eastAsia="Calibri" w:hAnsi="Times New Roman" w:cs="Times New Roman"/>
          <w:b/>
          <w:bCs/>
          <w:szCs w:val="20"/>
          <w:lang w:val="en-US"/>
        </w:rPr>
      </w:pPr>
      <w:r w:rsidRPr="00FA6160">
        <w:rPr>
          <w:rFonts w:ascii="Times New Roman" w:eastAsia="Calibri" w:hAnsi="Times New Roman" w:cs="Times New Roman"/>
          <w:b/>
          <w:szCs w:val="20"/>
          <w:lang w:val="en-US"/>
        </w:rPr>
        <w:t>BrokerCreditService Ltd</w:t>
      </w:r>
      <w:r w:rsidRPr="00FA6160">
        <w:rPr>
          <w:rFonts w:ascii="Times New Roman" w:eastAsia="Calibri" w:hAnsi="Times New Roman" w:cs="Times New Roman"/>
          <w:b/>
          <w:bCs/>
          <w:szCs w:val="20"/>
          <w:lang w:val="en-US"/>
        </w:rPr>
        <w:t xml:space="preserve"> (the "Additional Paying Agent") </w:t>
      </w:r>
    </w:p>
    <w:p w14:paraId="65E5ED46" w14:textId="77777777" w:rsidR="00FA6160" w:rsidRPr="00FA6160" w:rsidRDefault="00FA6160" w:rsidP="00FA6160">
      <w:pPr>
        <w:spacing w:before="24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With a copy to: </w:t>
      </w:r>
    </w:p>
    <w:p w14:paraId="40CC779D" w14:textId="77777777" w:rsidR="00FA6160" w:rsidRPr="00FA6160" w:rsidRDefault="00FA6160" w:rsidP="00FA6160">
      <w:pPr>
        <w:spacing w:before="120" w:after="120"/>
        <w:rPr>
          <w:rFonts w:ascii="Times New Roman" w:eastAsia="Calibri" w:hAnsi="Times New Roman" w:cs="Times New Roman"/>
          <w:b/>
          <w:bCs/>
          <w:szCs w:val="20"/>
          <w:lang w:val="en-US"/>
        </w:rPr>
      </w:pPr>
      <w:r w:rsidRPr="00FA6160">
        <w:rPr>
          <w:rFonts w:ascii="Times New Roman" w:eastAsia="Calibri" w:hAnsi="Times New Roman" w:cs="Times New Roman"/>
          <w:b/>
          <w:bCs/>
          <w:szCs w:val="20"/>
          <w:lang w:val="en-US"/>
        </w:rPr>
        <w:t xml:space="preserve">BrokerCreditService Structured Products plc (the "Issuer") </w:t>
      </w:r>
    </w:p>
    <w:p w14:paraId="7F158C10" w14:textId="77777777" w:rsidR="00FA6160" w:rsidRPr="00F2464A" w:rsidRDefault="00FA6160" w:rsidP="00FA6160">
      <w:pPr>
        <w:spacing w:before="120" w:after="240"/>
        <w:rPr>
          <w:rFonts w:ascii="Times New Roman" w:eastAsia="Calibri" w:hAnsi="Times New Roman" w:cs="Times New Roman"/>
          <w:b/>
          <w:bCs/>
          <w:szCs w:val="20"/>
          <w:lang w:val="en-US"/>
        </w:rPr>
      </w:pPr>
      <w:r w:rsidRPr="005A12FD">
        <w:rPr>
          <w:rFonts w:ascii="Times New Roman" w:eastAsia="Calibri" w:hAnsi="Times New Roman" w:cs="Times New Roman"/>
          <w:b/>
          <w:bCs/>
          <w:szCs w:val="20"/>
          <w:lang w:val="en-US"/>
        </w:rPr>
        <w:t>FG BCS LTD (the "G</w:t>
      </w:r>
      <w:r>
        <w:rPr>
          <w:rFonts w:ascii="Times New Roman" w:eastAsia="Calibri" w:hAnsi="Times New Roman" w:cs="Times New Roman"/>
          <w:b/>
          <w:bCs/>
          <w:szCs w:val="20"/>
          <w:lang w:val="en-US"/>
        </w:rPr>
        <w:t>uarantor")</w:t>
      </w:r>
    </w:p>
    <w:p w14:paraId="78AB2D55" w14:textId="77777777" w:rsidR="00FA6160" w:rsidRPr="00FA6160" w:rsidRDefault="00FA6160" w:rsidP="00FA6160">
      <w:pPr>
        <w:jc w:val="right"/>
        <w:rPr>
          <w:rFonts w:ascii="Times New Roman" w:eastAsia="Calibri" w:hAnsi="Times New Roman" w:cs="Times New Roman"/>
          <w:b/>
          <w:bCs/>
          <w:szCs w:val="20"/>
          <w:lang w:val="en-US"/>
        </w:rPr>
      </w:pPr>
      <w:permStart w:id="660370994" w:edGrp="everyone"/>
      <w:r w:rsidRPr="00FA6160">
        <w:rPr>
          <w:rFonts w:ascii="Times New Roman" w:eastAsia="Calibri" w:hAnsi="Times New Roman" w:cs="Times New Roman"/>
          <w:b/>
          <w:bCs/>
          <w:szCs w:val="20"/>
          <w:lang w:val="en-US"/>
        </w:rPr>
        <w:t>[</w:t>
      </w:r>
      <w:r w:rsidRPr="00FA6160">
        <w:rPr>
          <w:rFonts w:ascii="Times New Roman" w:eastAsia="Calibri" w:hAnsi="Times New Roman" w:cs="Times New Roman"/>
          <w:b/>
          <w:bCs/>
          <w:i/>
          <w:iCs/>
          <w:szCs w:val="20"/>
          <w:lang w:val="en-US"/>
        </w:rPr>
        <w:t>DATE</w:t>
      </w:r>
      <w:r w:rsidRPr="00FA6160">
        <w:rPr>
          <w:rFonts w:ascii="Times New Roman" w:eastAsia="Calibri" w:hAnsi="Times New Roman" w:cs="Times New Roman"/>
          <w:b/>
          <w:bCs/>
          <w:szCs w:val="20"/>
          <w:lang w:val="en-US"/>
        </w:rPr>
        <w:t>]</w:t>
      </w:r>
      <w:permEnd w:id="660370994"/>
      <w:r w:rsidRPr="00FA6160">
        <w:rPr>
          <w:rFonts w:ascii="Times New Roman" w:eastAsia="Calibri" w:hAnsi="Times New Roman" w:cs="Times New Roman"/>
          <w:b/>
          <w:bCs/>
          <w:szCs w:val="20"/>
          <w:lang w:val="en-US"/>
        </w:rPr>
        <w:t xml:space="preserve"> 2023</w:t>
      </w:r>
    </w:p>
    <w:p w14:paraId="59F708E5" w14:textId="77777777" w:rsidR="00FA6160" w:rsidRPr="00FA6160" w:rsidRDefault="00FA6160" w:rsidP="00FA6160">
      <w:pPr>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Dear Sir/Madam,</w:t>
      </w:r>
    </w:p>
    <w:p w14:paraId="751D0C22" w14:textId="77777777" w:rsidR="00FA6160" w:rsidRPr="00FA6160" w:rsidRDefault="00FA6160" w:rsidP="00CF6693">
      <w:pPr>
        <w:spacing w:before="240" w:after="240"/>
        <w:jc w:val="both"/>
        <w:rPr>
          <w:rFonts w:ascii="Times New Roman" w:eastAsia="Calibri" w:hAnsi="Times New Roman" w:cs="Times New Roman"/>
          <w:b/>
          <w:szCs w:val="20"/>
          <w:lang w:val="en-US"/>
        </w:rPr>
      </w:pPr>
      <w:r w:rsidRPr="00FA6160">
        <w:rPr>
          <w:rFonts w:ascii="Times New Roman" w:eastAsia="Calibri" w:hAnsi="Times New Roman" w:cs="Times New Roman"/>
          <w:b/>
          <w:szCs w:val="20"/>
          <w:lang w:val="en-US"/>
        </w:rPr>
        <w:t>Reference is made to the Series 34 RUB500,000,000 Credit Linked Notes due December 2023 issued by the Issuer under the EUR10,000,000,000 Euro Medium Term Programme and guaranteed by the Guarantor (ISIN: XS1943597994; Common Code: 194359799) (the "Notes").</w:t>
      </w:r>
    </w:p>
    <w:p w14:paraId="76677779" w14:textId="77777777" w:rsidR="00FA6160" w:rsidRPr="003A6C06" w:rsidRDefault="00FA6160" w:rsidP="00CF6693">
      <w:pPr>
        <w:spacing w:before="240" w:after="240"/>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We refer to </w:t>
      </w:r>
      <w:r w:rsidRPr="00FA6160">
        <w:rPr>
          <w:rFonts w:ascii="Times New Roman" w:hAnsi="Times New Roman" w:cs="Times New Roman"/>
          <w:bCs/>
          <w:szCs w:val="20"/>
          <w:lang w:val="en-US"/>
        </w:rPr>
        <w:t xml:space="preserve">the </w:t>
      </w:r>
      <w:r w:rsidRPr="00FA6160">
        <w:rPr>
          <w:rFonts w:ascii="Times New Roman" w:eastAsia="Calibri" w:hAnsi="Times New Roman" w:cs="Times New Roman"/>
          <w:bCs/>
          <w:szCs w:val="20"/>
          <w:lang w:val="en-US"/>
        </w:rPr>
        <w:t>master agreement No. </w:t>
      </w:r>
      <w:permStart w:id="316945534" w:edGrp="everyone"/>
      <w:r w:rsidRPr="00FA6160">
        <w:rPr>
          <w:rFonts w:ascii="Times New Roman" w:hAnsi="Times New Roman" w:cs="Times New Roman"/>
          <w:bCs/>
          <w:szCs w:val="20"/>
          <w:lang w:val="en-US"/>
        </w:rPr>
        <w:t>[•]</w:t>
      </w:r>
      <w:permEnd w:id="316945534"/>
      <w:r w:rsidRPr="00FA6160">
        <w:rPr>
          <w:rFonts w:ascii="Times New Roman" w:hAnsi="Times New Roman" w:cs="Times New Roman"/>
          <w:bCs/>
          <w:szCs w:val="20"/>
          <w:lang w:val="en-US"/>
        </w:rPr>
        <w:t xml:space="preserve"> dated </w:t>
      </w:r>
      <w:permStart w:id="1446211733" w:edGrp="everyone"/>
      <w:r w:rsidRPr="00FA6160">
        <w:rPr>
          <w:rFonts w:ascii="Times New Roman" w:hAnsi="Times New Roman" w:cs="Times New Roman"/>
          <w:bCs/>
          <w:szCs w:val="20"/>
          <w:lang w:val="en-US"/>
        </w:rPr>
        <w:t>[•]</w:t>
      </w:r>
      <w:permEnd w:id="1446211733"/>
      <w:r w:rsidRPr="00FA6160">
        <w:rPr>
          <w:rFonts w:ascii="Times New Roman" w:hAnsi="Times New Roman" w:cs="Times New Roman"/>
          <w:bCs/>
          <w:szCs w:val="20"/>
          <w:lang w:val="en-US"/>
        </w:rPr>
        <w:t xml:space="preserve"> and </w:t>
      </w:r>
      <w:r w:rsidRPr="00FA6160">
        <w:rPr>
          <w:rFonts w:ascii="Times New Roman" w:eastAsia="Calibri" w:hAnsi="Times New Roman" w:cs="Times New Roman"/>
          <w:bCs/>
          <w:szCs w:val="20"/>
          <w:lang w:val="en-US"/>
        </w:rPr>
        <w:t xml:space="preserve">the Direct Payment Application with respect to the Notes dated </w:t>
      </w:r>
      <w:permStart w:id="142818080" w:edGrp="everyone"/>
      <w:r w:rsidRPr="00FA6160">
        <w:rPr>
          <w:rFonts w:ascii="Times New Roman" w:eastAsia="Calibri" w:hAnsi="Times New Roman" w:cs="Times New Roman"/>
          <w:bCs/>
          <w:szCs w:val="20"/>
          <w:lang w:val="en-US"/>
        </w:rPr>
        <w:t>[</w:t>
      </w:r>
      <w:r w:rsidRPr="00FA6160">
        <w:rPr>
          <w:rFonts w:ascii="Times New Roman" w:eastAsia="Calibri" w:hAnsi="Times New Roman" w:cs="Times New Roman"/>
          <w:bCs/>
          <w:i/>
          <w:iCs/>
          <w:szCs w:val="20"/>
          <w:lang w:val="en-US"/>
        </w:rPr>
        <w:t>DATE</w:t>
      </w:r>
      <w:r w:rsidRPr="00FA6160">
        <w:rPr>
          <w:rFonts w:ascii="Times New Roman" w:eastAsia="Calibri" w:hAnsi="Times New Roman" w:cs="Times New Roman"/>
          <w:bCs/>
          <w:szCs w:val="20"/>
          <w:lang w:val="en-US"/>
        </w:rPr>
        <w:t>]</w:t>
      </w:r>
      <w:permEnd w:id="142818080"/>
      <w:r w:rsidRPr="00FA6160">
        <w:rPr>
          <w:rFonts w:ascii="Times New Roman" w:eastAsia="Calibri" w:hAnsi="Times New Roman" w:cs="Times New Roman"/>
          <w:bCs/>
          <w:szCs w:val="20"/>
          <w:lang w:val="en-US"/>
        </w:rPr>
        <w:t xml:space="preserve"> (the "</w:t>
      </w:r>
      <w:r w:rsidRPr="00FA6160">
        <w:rPr>
          <w:rFonts w:ascii="Times New Roman" w:eastAsia="Calibri" w:hAnsi="Times New Roman" w:cs="Times New Roman"/>
          <w:b/>
          <w:szCs w:val="20"/>
          <w:lang w:val="en-US"/>
        </w:rPr>
        <w:t>Direct Payment Application</w:t>
      </w:r>
      <w:r w:rsidRPr="00FA6160">
        <w:rPr>
          <w:rFonts w:ascii="Times New Roman" w:eastAsia="Calibri" w:hAnsi="Times New Roman" w:cs="Times New Roman"/>
          <w:bCs/>
          <w:szCs w:val="20"/>
          <w:lang w:val="en-US"/>
        </w:rPr>
        <w:t xml:space="preserve">"). Terms used, but not defined herein, shall have the meanings given to them in the Direct Payment Application. </w:t>
      </w:r>
    </w:p>
    <w:p w14:paraId="7A5F585C" w14:textId="77777777" w:rsidR="00FA6160" w:rsidRPr="00FA6160" w:rsidRDefault="00FA6160" w:rsidP="00CF6693">
      <w:pPr>
        <w:spacing w:before="240" w:after="240"/>
        <w:jc w:val="both"/>
        <w:rPr>
          <w:rFonts w:ascii="Times New Roman" w:eastAsia="Calibri" w:hAnsi="Times New Roman" w:cs="Times New Roman"/>
          <w:bCs/>
          <w:lang w:val="en-US"/>
        </w:rPr>
      </w:pPr>
      <w:r w:rsidRPr="00FA6160">
        <w:rPr>
          <w:rFonts w:ascii="Times New Roman" w:eastAsia="Calibri" w:hAnsi="Times New Roman" w:cs="Times New Roman"/>
          <w:bCs/>
          <w:szCs w:val="20"/>
          <w:lang w:val="en-US"/>
        </w:rPr>
        <w:t>We hereby</w:t>
      </w:r>
      <w:r w:rsidRPr="00FA6160">
        <w:rPr>
          <w:lang w:val="en-US"/>
        </w:rPr>
        <w:t xml:space="preserve"> </w:t>
      </w:r>
      <w:r w:rsidRPr="00FA6160">
        <w:rPr>
          <w:rFonts w:ascii="Times New Roman" w:eastAsia="Calibri" w:hAnsi="Times New Roman" w:cs="Times New Roman"/>
          <w:bCs/>
          <w:szCs w:val="20"/>
          <w:lang w:val="en-US"/>
        </w:rPr>
        <w:t xml:space="preserve">unconditionally revoke the Direct Payment Application submitted by us to the Additional Paying Agent and acknowledge and agree that the </w:t>
      </w:r>
      <w:r>
        <w:rPr>
          <w:rFonts w:ascii="Times New Roman" w:eastAsia="Calibri" w:hAnsi="Times New Roman" w:cs="Times New Roman"/>
          <w:bCs/>
          <w:lang w:val="en-US"/>
        </w:rPr>
        <w:t xml:space="preserve">Amounts Payable </w:t>
      </w:r>
      <w:r w:rsidRPr="00FA6160">
        <w:rPr>
          <w:rFonts w:ascii="Times New Roman" w:eastAsia="Calibri" w:hAnsi="Times New Roman" w:cs="Times New Roman"/>
          <w:bCs/>
          <w:lang w:val="en-US"/>
        </w:rPr>
        <w:t>will be payable in a manner prescribed by the Notes Documentation and not in accordance with the Direct Payment Option.</w:t>
      </w:r>
    </w:p>
    <w:p w14:paraId="36CDC7EB" w14:textId="77777777" w:rsidR="00FA6160" w:rsidRPr="00FA6160" w:rsidRDefault="00FA6160" w:rsidP="00CF6693">
      <w:pPr>
        <w:spacing w:before="240" w:after="240"/>
        <w:jc w:val="both"/>
        <w:rPr>
          <w:rFonts w:ascii="Times New Roman" w:eastAsia="Calibri" w:hAnsi="Times New Roman" w:cs="Times New Roman"/>
          <w:bCs/>
          <w:lang w:val="en-US"/>
        </w:rPr>
      </w:pPr>
      <w:r w:rsidRPr="00FA6160">
        <w:rPr>
          <w:rFonts w:ascii="Times New Roman" w:eastAsia="Calibri" w:hAnsi="Times New Roman" w:cs="Times New Roman"/>
          <w:bCs/>
          <w:lang w:val="en-US"/>
        </w:rPr>
        <w:t xml:space="preserve">We hereby confirm that we have consulted with our own professional advisers (including tax, accounting, financial and legal advisers, as needed) in connection herewith, and that we fully understand, acknowledge and agree and will be solely responsible for any and all consequences of submission hereof (including the economic, regulatory, legal, tax and other consequences of such revocation) and that we will not hold the Issuer and/or the Additional Paying Agent or any of their directors, officers, employees or agents liable therefor. </w:t>
      </w:r>
    </w:p>
    <w:p w14:paraId="0F7B5E03" w14:textId="77777777" w:rsidR="00FA6160" w:rsidRPr="00FA6160" w:rsidRDefault="00FA6160" w:rsidP="00CF6693">
      <w:pPr>
        <w:spacing w:before="240" w:after="240"/>
        <w:jc w:val="both"/>
        <w:rPr>
          <w:rFonts w:ascii="Times New Roman" w:eastAsia="Calibri" w:hAnsi="Times New Roman" w:cs="Times New Roman"/>
          <w:bCs/>
          <w:szCs w:val="20"/>
          <w:lang w:val="en-US"/>
        </w:rPr>
      </w:pPr>
      <w:r w:rsidRPr="00FA6160">
        <w:rPr>
          <w:rFonts w:ascii="Times New Roman" w:eastAsia="Calibri" w:hAnsi="Times New Roman" w:cs="Times New Roman"/>
          <w:bCs/>
          <w:lang w:val="en-US"/>
        </w:rPr>
        <w:t>This revocation instruction shall be effective from the date hereof, unless this revocation instruction is delivered after the 5</w:t>
      </w:r>
      <w:r w:rsidRPr="00FA6160">
        <w:rPr>
          <w:rFonts w:ascii="Times New Roman" w:eastAsia="Calibri" w:hAnsi="Times New Roman" w:cs="Times New Roman"/>
          <w:bCs/>
          <w:vertAlign w:val="superscript"/>
          <w:lang w:val="en-US"/>
        </w:rPr>
        <w:t>th</w:t>
      </w:r>
      <w:r w:rsidRPr="00FA6160">
        <w:rPr>
          <w:rFonts w:ascii="Times New Roman" w:eastAsia="Calibri" w:hAnsi="Times New Roman" w:cs="Times New Roman"/>
          <w:bCs/>
          <w:lang w:val="en-US"/>
        </w:rPr>
        <w:t xml:space="preserve"> Business Day prior the Record Date fixed for any payment (the "</w:t>
      </w:r>
      <w:r w:rsidRPr="00FA6160">
        <w:rPr>
          <w:rFonts w:ascii="Times New Roman" w:eastAsia="Calibri" w:hAnsi="Times New Roman" w:cs="Times New Roman"/>
          <w:b/>
          <w:lang w:val="en-US"/>
        </w:rPr>
        <w:t>Upcoming Payment</w:t>
      </w:r>
      <w:r w:rsidRPr="00FA6160">
        <w:rPr>
          <w:rFonts w:ascii="Times New Roman" w:eastAsia="Calibri" w:hAnsi="Times New Roman" w:cs="Times New Roman"/>
          <w:bCs/>
          <w:lang w:val="en-US"/>
        </w:rPr>
        <w:t>"), in which case this revocation instruction shall not affect the making of the Upcoming Payment pursuant to the Direct Payment Application and will only be effective with respect to payments falling after the Upcoming Payment.</w:t>
      </w:r>
    </w:p>
    <w:p w14:paraId="0AD25230" w14:textId="77777777" w:rsidR="00FA6160" w:rsidRPr="00FA6160" w:rsidRDefault="00FA6160" w:rsidP="00CF6693">
      <w:pPr>
        <w:spacing w:before="240" w:after="240"/>
        <w:jc w:val="both"/>
        <w:rPr>
          <w:rFonts w:ascii="Times New Roman" w:eastAsia="Calibri" w:hAnsi="Times New Roman" w:cs="Times New Roman"/>
          <w:bCs/>
          <w:szCs w:val="20"/>
          <w:lang w:val="en-US"/>
        </w:rPr>
      </w:pPr>
      <w:r w:rsidRPr="00FA6160">
        <w:rPr>
          <w:rFonts w:ascii="Times New Roman" w:eastAsia="Calibri" w:hAnsi="Times New Roman" w:cs="Times New Roman"/>
          <w:bCs/>
          <w:szCs w:val="20"/>
          <w:lang w:val="en-US"/>
        </w:rPr>
        <w:t xml:space="preserve">This revocation </w:t>
      </w:r>
      <w:r w:rsidRPr="00FA6160">
        <w:rPr>
          <w:rFonts w:ascii="Times New Roman" w:eastAsia="Calibri" w:hAnsi="Times New Roman" w:cs="Times New Roman"/>
          <w:bCs/>
          <w:lang w:val="en-US"/>
        </w:rPr>
        <w:t>instruction</w:t>
      </w:r>
      <w:r w:rsidRPr="00FA6160">
        <w:rPr>
          <w:rFonts w:ascii="Times New Roman" w:eastAsia="Calibri" w:hAnsi="Times New Roman" w:cs="Times New Roman"/>
          <w:bCs/>
          <w:szCs w:val="20"/>
          <w:lang w:val="en-US"/>
        </w:rPr>
        <w:t xml:space="preserve"> and any non-contractual obligations arising out of or in connection with it are governed by, and shall be construed in accordance with, English law.</w:t>
      </w:r>
    </w:p>
    <w:p w14:paraId="41A7BEA6" w14:textId="77777777" w:rsidR="00FA6160" w:rsidRPr="001B1ADE" w:rsidRDefault="00FA6160" w:rsidP="00FA6160">
      <w:pPr>
        <w:spacing w:before="360"/>
        <w:rPr>
          <w:rFonts w:ascii="Times New Roman" w:eastAsia="Calibri" w:hAnsi="Times New Roman" w:cs="Times New Roman"/>
          <w:bCs/>
          <w:szCs w:val="20"/>
        </w:rPr>
      </w:pPr>
      <w:r w:rsidRPr="001B1ADE">
        <w:rPr>
          <w:rFonts w:ascii="Times New Roman" w:eastAsia="Calibri" w:hAnsi="Times New Roman" w:cs="Times New Roman"/>
          <w:bCs/>
          <w:szCs w:val="20"/>
        </w:rPr>
        <w:t>Executed by:</w:t>
      </w:r>
    </w:p>
    <w:p w14:paraId="5B49BD85" w14:textId="77777777" w:rsidR="00FA6160" w:rsidRPr="001B1ADE" w:rsidRDefault="00FA6160" w:rsidP="00FA6160">
      <w:pPr>
        <w:rPr>
          <w:rFonts w:ascii="Times New Roman" w:eastAsia="Calibri" w:hAnsi="Times New Roman" w:cs="Times New Roman"/>
          <w:bCs/>
          <w:szCs w:val="20"/>
        </w:rPr>
      </w:pPr>
    </w:p>
    <w:p w14:paraId="36F881A4" w14:textId="77777777" w:rsidR="00FA6160" w:rsidRPr="001B1ADE" w:rsidRDefault="00FA6160" w:rsidP="00FA6160">
      <w:pPr>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21165D98" w14:textId="2C33AAC7" w:rsidR="00FA6160" w:rsidRPr="00BF3E69" w:rsidRDefault="00FA6160" w:rsidP="00BF3E69">
      <w:pPr>
        <w:rPr>
          <w:rFonts w:ascii="Times New Roman" w:eastAsia="Calibri" w:hAnsi="Times New Roman" w:cs="Times New Roman"/>
          <w:bCs/>
          <w:szCs w:val="20"/>
        </w:rPr>
      </w:pPr>
      <w:r>
        <w:rPr>
          <w:rFonts w:ascii="Times New Roman" w:eastAsia="Calibri" w:hAnsi="Times New Roman" w:cs="Times New Roman"/>
          <w:bCs/>
          <w:szCs w:val="20"/>
        </w:rPr>
        <w:t>(Signature / Title)</w:t>
      </w:r>
    </w:p>
    <w:sectPr w:rsidR="00FA6160" w:rsidRPr="00BF3E69" w:rsidSect="00A66F15">
      <w:headerReference w:type="even" r:id="rId9"/>
      <w:headerReference w:type="default" r:id="rId10"/>
      <w:footerReference w:type="even" r:id="rId11"/>
      <w:footerReference w:type="default" r:id="rId12"/>
      <w:headerReference w:type="first" r:id="rId13"/>
      <w:footerReference w:type="first" r:id="rId14"/>
      <w:pgSz w:w="11906" w:h="16838"/>
      <w:pgMar w:top="1135" w:right="964" w:bottom="964" w:left="964"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9BF48" w14:textId="77777777" w:rsidR="00FA16DD" w:rsidRDefault="00FA16DD" w:rsidP="002F4E31">
      <w:pPr>
        <w:spacing w:after="0" w:line="240" w:lineRule="auto"/>
      </w:pPr>
      <w:r>
        <w:separator/>
      </w:r>
    </w:p>
  </w:endnote>
  <w:endnote w:type="continuationSeparator" w:id="0">
    <w:p w14:paraId="68D5068C" w14:textId="77777777" w:rsidR="00FA16DD" w:rsidRDefault="00FA16DD" w:rsidP="002F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2663" w14:textId="77777777" w:rsidR="00D91A82" w:rsidRDefault="00D91A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293483"/>
      <w:docPartObj>
        <w:docPartGallery w:val="Page Numbers (Bottom of Page)"/>
        <w:docPartUnique/>
      </w:docPartObj>
    </w:sdtPr>
    <w:sdtEndPr>
      <w:rPr>
        <w:rFonts w:ascii="Times New Roman" w:hAnsi="Times New Roman" w:cs="Times New Roman"/>
        <w:noProof/>
        <w:sz w:val="18"/>
        <w:szCs w:val="18"/>
      </w:rPr>
    </w:sdtEndPr>
    <w:sdtContent>
      <w:p w14:paraId="7310F213" w14:textId="46ADE963" w:rsidR="00D62EF6" w:rsidRPr="00D62EF6" w:rsidRDefault="00D62EF6">
        <w:pPr>
          <w:pStyle w:val="a8"/>
          <w:jc w:val="right"/>
          <w:rPr>
            <w:rFonts w:ascii="Times New Roman" w:hAnsi="Times New Roman" w:cs="Times New Roman"/>
            <w:sz w:val="18"/>
            <w:szCs w:val="18"/>
          </w:rPr>
        </w:pPr>
        <w:r w:rsidRPr="00D62EF6">
          <w:rPr>
            <w:rFonts w:ascii="Times New Roman" w:hAnsi="Times New Roman" w:cs="Times New Roman"/>
            <w:sz w:val="18"/>
            <w:szCs w:val="18"/>
          </w:rPr>
          <w:fldChar w:fldCharType="begin"/>
        </w:r>
        <w:r w:rsidRPr="00D62EF6">
          <w:rPr>
            <w:rFonts w:ascii="Times New Roman" w:hAnsi="Times New Roman" w:cs="Times New Roman"/>
            <w:sz w:val="18"/>
            <w:szCs w:val="18"/>
          </w:rPr>
          <w:instrText xml:space="preserve"> PAGE   \* MERGEFORMAT </w:instrText>
        </w:r>
        <w:r w:rsidRPr="00D62EF6">
          <w:rPr>
            <w:rFonts w:ascii="Times New Roman" w:hAnsi="Times New Roman" w:cs="Times New Roman"/>
            <w:sz w:val="18"/>
            <w:szCs w:val="18"/>
          </w:rPr>
          <w:fldChar w:fldCharType="separate"/>
        </w:r>
        <w:r w:rsidR="005F51F6">
          <w:rPr>
            <w:rFonts w:ascii="Times New Roman" w:hAnsi="Times New Roman" w:cs="Times New Roman"/>
            <w:noProof/>
            <w:sz w:val="18"/>
            <w:szCs w:val="18"/>
          </w:rPr>
          <w:t>16</w:t>
        </w:r>
        <w:r w:rsidRPr="00D62EF6">
          <w:rPr>
            <w:rFonts w:ascii="Times New Roman" w:hAnsi="Times New Roman" w:cs="Times New Roman"/>
            <w:noProof/>
            <w:sz w:val="18"/>
            <w:szCs w:val="18"/>
          </w:rPr>
          <w:fldChar w:fldCharType="end"/>
        </w:r>
      </w:p>
    </w:sdtContent>
  </w:sdt>
  <w:p w14:paraId="7791CC05" w14:textId="77777777" w:rsidR="002F4E31" w:rsidRDefault="002F4E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DED2" w14:textId="77777777" w:rsidR="00D91A82" w:rsidRDefault="00D91A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979B5" w14:textId="77777777" w:rsidR="00FA16DD" w:rsidRDefault="00FA16DD" w:rsidP="002F4E31">
      <w:pPr>
        <w:spacing w:after="0" w:line="240" w:lineRule="auto"/>
      </w:pPr>
      <w:r>
        <w:separator/>
      </w:r>
    </w:p>
  </w:footnote>
  <w:footnote w:type="continuationSeparator" w:id="0">
    <w:p w14:paraId="4EC63C78" w14:textId="77777777" w:rsidR="00FA16DD" w:rsidRDefault="00FA16DD" w:rsidP="002F4E31">
      <w:pPr>
        <w:spacing w:after="0" w:line="240" w:lineRule="auto"/>
      </w:pPr>
      <w:r>
        <w:continuationSeparator/>
      </w:r>
    </w:p>
  </w:footnote>
  <w:footnote w:id="1">
    <w:p w14:paraId="5084A4B6" w14:textId="4A3E19F4" w:rsidR="007A053E" w:rsidRPr="007A053E" w:rsidRDefault="007A053E" w:rsidP="00EC10FA">
      <w:pPr>
        <w:pStyle w:val="ac"/>
        <w:ind w:right="55"/>
        <w:rPr>
          <w:lang w:val="en-US"/>
        </w:rPr>
      </w:pPr>
      <w:r w:rsidRPr="007A053E">
        <w:rPr>
          <w:rStyle w:val="ae"/>
          <w:rFonts w:ascii="Times New Roman" w:hAnsi="Times New Roman" w:cs="Times New Roman"/>
        </w:rPr>
        <w:footnoteRef/>
      </w:r>
      <w:r w:rsidRPr="007A053E">
        <w:rPr>
          <w:rFonts w:ascii="Times New Roman" w:hAnsi="Times New Roman" w:cs="Times New Roman"/>
          <w:lang w:val="en-US"/>
        </w:rPr>
        <w:t xml:space="preserve"> </w:t>
      </w:r>
      <w:r w:rsidRPr="00EC10FA">
        <w:rPr>
          <w:rFonts w:ascii="Times New Roman" w:hAnsi="Times New Roman" w:cs="Times New Roman"/>
          <w:sz w:val="21"/>
          <w:szCs w:val="21"/>
          <w:lang w:val="en-US"/>
        </w:rPr>
        <w:t xml:space="preserve">Available at: </w:t>
      </w:r>
      <w:hyperlink r:id="rId1" w:history="1">
        <w:r w:rsidRPr="00EC10FA">
          <w:rPr>
            <w:rStyle w:val="a5"/>
            <w:rFonts w:ascii="Times New Roman" w:hAnsi="Times New Roman" w:cs="Times New Roman"/>
            <w:sz w:val="21"/>
            <w:szCs w:val="21"/>
            <w:lang w:val="en-US"/>
          </w:rPr>
          <w:t>https://direct.euronext.com/api/PublicAnnouncements/RISDocument/20231120%20BCS%20-%20Direct%20Payment%20Option%20Announcement%20-%20Series%2034.pdf?id=cac5e7ff-7572-4be6-84a8-419a13c3f4cb</w:t>
        </w:r>
      </w:hyperlink>
      <w:r>
        <w:rPr>
          <w:lang w:val="en-US"/>
        </w:rPr>
        <w:t xml:space="preserve"> </w:t>
      </w:r>
    </w:p>
  </w:footnote>
  <w:footnote w:id="2">
    <w:p w14:paraId="63CAED39" w14:textId="77777777" w:rsidR="00FA6160" w:rsidRPr="00FA6160" w:rsidRDefault="00FA6160" w:rsidP="00FA6160">
      <w:pPr>
        <w:pStyle w:val="ac"/>
        <w:rPr>
          <w:lang w:val="en-US"/>
        </w:rPr>
      </w:pPr>
      <w:r>
        <w:rPr>
          <w:rStyle w:val="ae"/>
        </w:rPr>
        <w:footnoteRef/>
      </w:r>
      <w:r w:rsidRPr="00FA6160">
        <w:rPr>
          <w:lang w:val="en-US"/>
        </w:rPr>
        <w:t xml:space="preserve"> </w:t>
      </w:r>
      <w:r w:rsidRPr="00FA6160">
        <w:rPr>
          <w:rFonts w:ascii="Times New Roman" w:hAnsi="Times New Roman" w:cs="Times New Roman"/>
          <w:i/>
          <w:iCs/>
          <w:sz w:val="18"/>
          <w:szCs w:val="18"/>
          <w:lang w:val="en-US"/>
        </w:rPr>
        <w:t>Note: the provision of such account details is optional, though it may facilitate the making of payments in certain cases, as described in this Direct Payment Application.</w:t>
      </w:r>
    </w:p>
  </w:footnote>
  <w:footnote w:id="3">
    <w:p w14:paraId="7AFB9E10" w14:textId="77777777" w:rsidR="00FA6160" w:rsidRPr="00FA6160" w:rsidRDefault="00FA6160" w:rsidP="00FA6160">
      <w:pPr>
        <w:pStyle w:val="ac"/>
        <w:rPr>
          <w:lang w:val="en-US"/>
        </w:rPr>
      </w:pPr>
      <w:r>
        <w:rPr>
          <w:rStyle w:val="ae"/>
        </w:rPr>
        <w:footnoteRef/>
      </w:r>
      <w:r w:rsidRPr="00FA6160">
        <w:rPr>
          <w:lang w:val="en-US"/>
        </w:rPr>
        <w:t xml:space="preserve"> </w:t>
      </w:r>
      <w:r w:rsidRPr="00FA6160">
        <w:rPr>
          <w:rFonts w:ascii="Times New Roman" w:hAnsi="Times New Roman" w:cs="Times New Roman"/>
          <w:i/>
          <w:iCs/>
          <w:sz w:val="18"/>
          <w:szCs w:val="18"/>
          <w:lang w:val="en-US"/>
        </w:rPr>
        <w:t>Note: the provision of such account details is optional, though it may facilitate the making of payments in certain cases, as described in this Direct Payment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ECE6" w14:textId="77777777" w:rsidR="00D91A82" w:rsidRDefault="00D91A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AD5C" w14:textId="77777777" w:rsidR="00D91A82" w:rsidRDefault="00D91A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71AE" w14:textId="77777777" w:rsidR="00D91A82" w:rsidRDefault="00D91A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E11"/>
    <w:multiLevelType w:val="hybridMultilevel"/>
    <w:tmpl w:val="4276FB04"/>
    <w:lvl w:ilvl="0" w:tplc="098A3066">
      <w:start w:val="1"/>
      <w:numFmt w:val="decimal"/>
      <w:lvlText w:val="%1."/>
      <w:lvlJc w:val="left"/>
      <w:pPr>
        <w:ind w:left="1065" w:hanging="705"/>
      </w:pPr>
      <w:rPr>
        <w:rFonts w:hint="default"/>
      </w:rPr>
    </w:lvl>
    <w:lvl w:ilvl="1" w:tplc="051C4824" w:tentative="1">
      <w:start w:val="1"/>
      <w:numFmt w:val="lowerLetter"/>
      <w:lvlText w:val="%2."/>
      <w:lvlJc w:val="left"/>
      <w:pPr>
        <w:ind w:left="1440" w:hanging="360"/>
      </w:pPr>
    </w:lvl>
    <w:lvl w:ilvl="2" w:tplc="E3526100" w:tentative="1">
      <w:start w:val="1"/>
      <w:numFmt w:val="lowerRoman"/>
      <w:lvlText w:val="%3."/>
      <w:lvlJc w:val="right"/>
      <w:pPr>
        <w:ind w:left="2160" w:hanging="180"/>
      </w:pPr>
    </w:lvl>
    <w:lvl w:ilvl="3" w:tplc="C0760BE8" w:tentative="1">
      <w:start w:val="1"/>
      <w:numFmt w:val="decimal"/>
      <w:lvlText w:val="%4."/>
      <w:lvlJc w:val="left"/>
      <w:pPr>
        <w:ind w:left="2880" w:hanging="360"/>
      </w:pPr>
    </w:lvl>
    <w:lvl w:ilvl="4" w:tplc="3246036A" w:tentative="1">
      <w:start w:val="1"/>
      <w:numFmt w:val="lowerLetter"/>
      <w:lvlText w:val="%5."/>
      <w:lvlJc w:val="left"/>
      <w:pPr>
        <w:ind w:left="3600" w:hanging="360"/>
      </w:pPr>
    </w:lvl>
    <w:lvl w:ilvl="5" w:tplc="346C850A" w:tentative="1">
      <w:start w:val="1"/>
      <w:numFmt w:val="lowerRoman"/>
      <w:lvlText w:val="%6."/>
      <w:lvlJc w:val="right"/>
      <w:pPr>
        <w:ind w:left="4320" w:hanging="180"/>
      </w:pPr>
    </w:lvl>
    <w:lvl w:ilvl="6" w:tplc="449EC7C8" w:tentative="1">
      <w:start w:val="1"/>
      <w:numFmt w:val="decimal"/>
      <w:lvlText w:val="%7."/>
      <w:lvlJc w:val="left"/>
      <w:pPr>
        <w:ind w:left="5040" w:hanging="360"/>
      </w:pPr>
    </w:lvl>
    <w:lvl w:ilvl="7" w:tplc="C9C06D32" w:tentative="1">
      <w:start w:val="1"/>
      <w:numFmt w:val="lowerLetter"/>
      <w:lvlText w:val="%8."/>
      <w:lvlJc w:val="left"/>
      <w:pPr>
        <w:ind w:left="5760" w:hanging="360"/>
      </w:pPr>
    </w:lvl>
    <w:lvl w:ilvl="8" w:tplc="7A1CE0B4" w:tentative="1">
      <w:start w:val="1"/>
      <w:numFmt w:val="lowerRoman"/>
      <w:lvlText w:val="%9."/>
      <w:lvlJc w:val="right"/>
      <w:pPr>
        <w:ind w:left="6480" w:hanging="180"/>
      </w:pPr>
    </w:lvl>
  </w:abstractNum>
  <w:abstractNum w:abstractNumId="1" w15:restartNumberingAfterBreak="0">
    <w:nsid w:val="045E368B"/>
    <w:multiLevelType w:val="hybridMultilevel"/>
    <w:tmpl w:val="3254474E"/>
    <w:lvl w:ilvl="0" w:tplc="F5463152">
      <w:start w:val="1"/>
      <w:numFmt w:val="lowerLetter"/>
      <w:lvlText w:val="(%1)"/>
      <w:lvlJc w:val="left"/>
      <w:pPr>
        <w:ind w:left="720" w:hanging="360"/>
      </w:pPr>
      <w:rPr>
        <w:rFonts w:hint="default"/>
      </w:rPr>
    </w:lvl>
    <w:lvl w:ilvl="1" w:tplc="8F0096A6">
      <w:start w:val="1"/>
      <w:numFmt w:val="lowerRoman"/>
      <w:lvlText w:val="(%2)"/>
      <w:lvlJc w:val="left"/>
      <w:pPr>
        <w:ind w:left="1440" w:hanging="360"/>
      </w:pPr>
      <w:rPr>
        <w:rFonts w:hint="default"/>
      </w:rPr>
    </w:lvl>
    <w:lvl w:ilvl="2" w:tplc="F64C74B4" w:tentative="1">
      <w:start w:val="1"/>
      <w:numFmt w:val="lowerRoman"/>
      <w:lvlText w:val="%3."/>
      <w:lvlJc w:val="right"/>
      <w:pPr>
        <w:ind w:left="2160" w:hanging="180"/>
      </w:pPr>
    </w:lvl>
    <w:lvl w:ilvl="3" w:tplc="B980E5DA" w:tentative="1">
      <w:start w:val="1"/>
      <w:numFmt w:val="decimal"/>
      <w:lvlText w:val="%4."/>
      <w:lvlJc w:val="left"/>
      <w:pPr>
        <w:ind w:left="2880" w:hanging="360"/>
      </w:pPr>
    </w:lvl>
    <w:lvl w:ilvl="4" w:tplc="8B4089EC" w:tentative="1">
      <w:start w:val="1"/>
      <w:numFmt w:val="lowerLetter"/>
      <w:lvlText w:val="%5."/>
      <w:lvlJc w:val="left"/>
      <w:pPr>
        <w:ind w:left="3600" w:hanging="360"/>
      </w:pPr>
    </w:lvl>
    <w:lvl w:ilvl="5" w:tplc="AEA46848" w:tentative="1">
      <w:start w:val="1"/>
      <w:numFmt w:val="lowerRoman"/>
      <w:lvlText w:val="%6."/>
      <w:lvlJc w:val="right"/>
      <w:pPr>
        <w:ind w:left="4320" w:hanging="180"/>
      </w:pPr>
    </w:lvl>
    <w:lvl w:ilvl="6" w:tplc="F0C6799A" w:tentative="1">
      <w:start w:val="1"/>
      <w:numFmt w:val="decimal"/>
      <w:lvlText w:val="%7."/>
      <w:lvlJc w:val="left"/>
      <w:pPr>
        <w:ind w:left="5040" w:hanging="360"/>
      </w:pPr>
    </w:lvl>
    <w:lvl w:ilvl="7" w:tplc="83CCC2AE" w:tentative="1">
      <w:start w:val="1"/>
      <w:numFmt w:val="lowerLetter"/>
      <w:lvlText w:val="%8."/>
      <w:lvlJc w:val="left"/>
      <w:pPr>
        <w:ind w:left="5760" w:hanging="360"/>
      </w:pPr>
    </w:lvl>
    <w:lvl w:ilvl="8" w:tplc="05C82F56" w:tentative="1">
      <w:start w:val="1"/>
      <w:numFmt w:val="lowerRoman"/>
      <w:lvlText w:val="%9."/>
      <w:lvlJc w:val="right"/>
      <w:pPr>
        <w:ind w:left="6480" w:hanging="180"/>
      </w:pPr>
    </w:lvl>
  </w:abstractNum>
  <w:abstractNum w:abstractNumId="2" w15:restartNumberingAfterBreak="0">
    <w:nsid w:val="09343095"/>
    <w:multiLevelType w:val="hybridMultilevel"/>
    <w:tmpl w:val="C2780258"/>
    <w:lvl w:ilvl="0" w:tplc="FFFFFFFF">
      <w:start w:val="1"/>
      <w:numFmt w:val="upperLetter"/>
      <w:lvlText w:val="%1."/>
      <w:lvlJc w:val="left"/>
      <w:pPr>
        <w:ind w:left="1146" w:hanging="360"/>
      </w:pPr>
    </w:lvl>
    <w:lvl w:ilvl="1" w:tplc="0409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3803FBF"/>
    <w:multiLevelType w:val="hybridMultilevel"/>
    <w:tmpl w:val="A8BCAF08"/>
    <w:lvl w:ilvl="0" w:tplc="288E2C48">
      <w:start w:val="1"/>
      <w:numFmt w:val="bullet"/>
      <w:lvlText w:val=""/>
      <w:lvlJc w:val="left"/>
      <w:pPr>
        <w:ind w:left="864" w:hanging="360"/>
      </w:pPr>
      <w:rPr>
        <w:rFonts w:ascii="Symbol" w:hAnsi="Symbol" w:hint="default"/>
      </w:rPr>
    </w:lvl>
    <w:lvl w:ilvl="1" w:tplc="2F6248F0" w:tentative="1">
      <w:start w:val="1"/>
      <w:numFmt w:val="bullet"/>
      <w:lvlText w:val="o"/>
      <w:lvlJc w:val="left"/>
      <w:pPr>
        <w:ind w:left="1584" w:hanging="360"/>
      </w:pPr>
      <w:rPr>
        <w:rFonts w:ascii="Courier New" w:hAnsi="Courier New" w:cs="Courier New" w:hint="default"/>
      </w:rPr>
    </w:lvl>
    <w:lvl w:ilvl="2" w:tplc="7D2676D2" w:tentative="1">
      <w:start w:val="1"/>
      <w:numFmt w:val="bullet"/>
      <w:lvlText w:val=""/>
      <w:lvlJc w:val="left"/>
      <w:pPr>
        <w:ind w:left="2304" w:hanging="360"/>
      </w:pPr>
      <w:rPr>
        <w:rFonts w:ascii="Wingdings" w:hAnsi="Wingdings" w:hint="default"/>
      </w:rPr>
    </w:lvl>
    <w:lvl w:ilvl="3" w:tplc="E14C9F66" w:tentative="1">
      <w:start w:val="1"/>
      <w:numFmt w:val="bullet"/>
      <w:lvlText w:val=""/>
      <w:lvlJc w:val="left"/>
      <w:pPr>
        <w:ind w:left="3024" w:hanging="360"/>
      </w:pPr>
      <w:rPr>
        <w:rFonts w:ascii="Symbol" w:hAnsi="Symbol" w:hint="default"/>
      </w:rPr>
    </w:lvl>
    <w:lvl w:ilvl="4" w:tplc="8DC2F4CC" w:tentative="1">
      <w:start w:val="1"/>
      <w:numFmt w:val="bullet"/>
      <w:lvlText w:val="o"/>
      <w:lvlJc w:val="left"/>
      <w:pPr>
        <w:ind w:left="3744" w:hanging="360"/>
      </w:pPr>
      <w:rPr>
        <w:rFonts w:ascii="Courier New" w:hAnsi="Courier New" w:cs="Courier New" w:hint="default"/>
      </w:rPr>
    </w:lvl>
    <w:lvl w:ilvl="5" w:tplc="D1068ED8" w:tentative="1">
      <w:start w:val="1"/>
      <w:numFmt w:val="bullet"/>
      <w:lvlText w:val=""/>
      <w:lvlJc w:val="left"/>
      <w:pPr>
        <w:ind w:left="4464" w:hanging="360"/>
      </w:pPr>
      <w:rPr>
        <w:rFonts w:ascii="Wingdings" w:hAnsi="Wingdings" w:hint="default"/>
      </w:rPr>
    </w:lvl>
    <w:lvl w:ilvl="6" w:tplc="6CEE433C" w:tentative="1">
      <w:start w:val="1"/>
      <w:numFmt w:val="bullet"/>
      <w:lvlText w:val=""/>
      <w:lvlJc w:val="left"/>
      <w:pPr>
        <w:ind w:left="5184" w:hanging="360"/>
      </w:pPr>
      <w:rPr>
        <w:rFonts w:ascii="Symbol" w:hAnsi="Symbol" w:hint="default"/>
      </w:rPr>
    </w:lvl>
    <w:lvl w:ilvl="7" w:tplc="C57A7862" w:tentative="1">
      <w:start w:val="1"/>
      <w:numFmt w:val="bullet"/>
      <w:lvlText w:val="o"/>
      <w:lvlJc w:val="left"/>
      <w:pPr>
        <w:ind w:left="5904" w:hanging="360"/>
      </w:pPr>
      <w:rPr>
        <w:rFonts w:ascii="Courier New" w:hAnsi="Courier New" w:cs="Courier New" w:hint="default"/>
      </w:rPr>
    </w:lvl>
    <w:lvl w:ilvl="8" w:tplc="D324B0F0" w:tentative="1">
      <w:start w:val="1"/>
      <w:numFmt w:val="bullet"/>
      <w:lvlText w:val=""/>
      <w:lvlJc w:val="left"/>
      <w:pPr>
        <w:ind w:left="6624" w:hanging="360"/>
      </w:pPr>
      <w:rPr>
        <w:rFonts w:ascii="Wingdings" w:hAnsi="Wingdings" w:hint="default"/>
      </w:rPr>
    </w:lvl>
  </w:abstractNum>
  <w:abstractNum w:abstractNumId="4" w15:restartNumberingAfterBreak="0">
    <w:nsid w:val="15896E39"/>
    <w:multiLevelType w:val="hybridMultilevel"/>
    <w:tmpl w:val="1B388C6C"/>
    <w:lvl w:ilvl="0" w:tplc="845EAE8E">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1456"/>
    <w:multiLevelType w:val="hybridMultilevel"/>
    <w:tmpl w:val="4276FB0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6F1B93"/>
    <w:multiLevelType w:val="hybridMultilevel"/>
    <w:tmpl w:val="4276FB04"/>
    <w:lvl w:ilvl="0" w:tplc="766470AE">
      <w:start w:val="1"/>
      <w:numFmt w:val="decimal"/>
      <w:lvlText w:val="%1."/>
      <w:lvlJc w:val="left"/>
      <w:pPr>
        <w:ind w:left="1065" w:hanging="705"/>
      </w:pPr>
      <w:rPr>
        <w:rFonts w:hint="default"/>
      </w:rPr>
    </w:lvl>
    <w:lvl w:ilvl="1" w:tplc="23E66F96" w:tentative="1">
      <w:start w:val="1"/>
      <w:numFmt w:val="lowerLetter"/>
      <w:lvlText w:val="%2."/>
      <w:lvlJc w:val="left"/>
      <w:pPr>
        <w:ind w:left="1440" w:hanging="360"/>
      </w:pPr>
    </w:lvl>
    <w:lvl w:ilvl="2" w:tplc="6A803D52" w:tentative="1">
      <w:start w:val="1"/>
      <w:numFmt w:val="lowerRoman"/>
      <w:lvlText w:val="%3."/>
      <w:lvlJc w:val="right"/>
      <w:pPr>
        <w:ind w:left="2160" w:hanging="180"/>
      </w:pPr>
    </w:lvl>
    <w:lvl w:ilvl="3" w:tplc="F3D025AA" w:tentative="1">
      <w:start w:val="1"/>
      <w:numFmt w:val="decimal"/>
      <w:lvlText w:val="%4."/>
      <w:lvlJc w:val="left"/>
      <w:pPr>
        <w:ind w:left="2880" w:hanging="360"/>
      </w:pPr>
    </w:lvl>
    <w:lvl w:ilvl="4" w:tplc="3E12BDBA" w:tentative="1">
      <w:start w:val="1"/>
      <w:numFmt w:val="lowerLetter"/>
      <w:lvlText w:val="%5."/>
      <w:lvlJc w:val="left"/>
      <w:pPr>
        <w:ind w:left="3600" w:hanging="360"/>
      </w:pPr>
    </w:lvl>
    <w:lvl w:ilvl="5" w:tplc="FEE643A0" w:tentative="1">
      <w:start w:val="1"/>
      <w:numFmt w:val="lowerRoman"/>
      <w:lvlText w:val="%6."/>
      <w:lvlJc w:val="right"/>
      <w:pPr>
        <w:ind w:left="4320" w:hanging="180"/>
      </w:pPr>
    </w:lvl>
    <w:lvl w:ilvl="6" w:tplc="B994EAB8" w:tentative="1">
      <w:start w:val="1"/>
      <w:numFmt w:val="decimal"/>
      <w:lvlText w:val="%7."/>
      <w:lvlJc w:val="left"/>
      <w:pPr>
        <w:ind w:left="5040" w:hanging="360"/>
      </w:pPr>
    </w:lvl>
    <w:lvl w:ilvl="7" w:tplc="4FCA7AEE" w:tentative="1">
      <w:start w:val="1"/>
      <w:numFmt w:val="lowerLetter"/>
      <w:lvlText w:val="%8."/>
      <w:lvlJc w:val="left"/>
      <w:pPr>
        <w:ind w:left="5760" w:hanging="360"/>
      </w:pPr>
    </w:lvl>
    <w:lvl w:ilvl="8" w:tplc="7166B90A" w:tentative="1">
      <w:start w:val="1"/>
      <w:numFmt w:val="lowerRoman"/>
      <w:lvlText w:val="%9."/>
      <w:lvlJc w:val="right"/>
      <w:pPr>
        <w:ind w:left="6480" w:hanging="180"/>
      </w:pPr>
    </w:lvl>
  </w:abstractNum>
  <w:abstractNum w:abstractNumId="7" w15:restartNumberingAfterBreak="0">
    <w:nsid w:val="34CB0883"/>
    <w:multiLevelType w:val="hybridMultilevel"/>
    <w:tmpl w:val="880A4CF8"/>
    <w:lvl w:ilvl="0" w:tplc="634A9BD6">
      <w:start w:val="1"/>
      <w:numFmt w:val="lowerRoman"/>
      <w:lvlText w:val="(%1)"/>
      <w:lvlJc w:val="left"/>
      <w:pPr>
        <w:ind w:left="1100" w:hanging="720"/>
      </w:pPr>
      <w:rPr>
        <w:rFonts w:hint="default"/>
      </w:rPr>
    </w:lvl>
    <w:lvl w:ilvl="1" w:tplc="F8ECFF62" w:tentative="1">
      <w:start w:val="1"/>
      <w:numFmt w:val="lowerLetter"/>
      <w:lvlText w:val="%2."/>
      <w:lvlJc w:val="left"/>
      <w:pPr>
        <w:ind w:left="1460" w:hanging="360"/>
      </w:pPr>
    </w:lvl>
    <w:lvl w:ilvl="2" w:tplc="0C22B318" w:tentative="1">
      <w:start w:val="1"/>
      <w:numFmt w:val="lowerRoman"/>
      <w:lvlText w:val="%3."/>
      <w:lvlJc w:val="right"/>
      <w:pPr>
        <w:ind w:left="2180" w:hanging="180"/>
      </w:pPr>
    </w:lvl>
    <w:lvl w:ilvl="3" w:tplc="0F522256" w:tentative="1">
      <w:start w:val="1"/>
      <w:numFmt w:val="decimal"/>
      <w:lvlText w:val="%4."/>
      <w:lvlJc w:val="left"/>
      <w:pPr>
        <w:ind w:left="2900" w:hanging="360"/>
      </w:pPr>
    </w:lvl>
    <w:lvl w:ilvl="4" w:tplc="C756EAE2" w:tentative="1">
      <w:start w:val="1"/>
      <w:numFmt w:val="lowerLetter"/>
      <w:lvlText w:val="%5."/>
      <w:lvlJc w:val="left"/>
      <w:pPr>
        <w:ind w:left="3620" w:hanging="360"/>
      </w:pPr>
    </w:lvl>
    <w:lvl w:ilvl="5" w:tplc="65A62442" w:tentative="1">
      <w:start w:val="1"/>
      <w:numFmt w:val="lowerRoman"/>
      <w:lvlText w:val="%6."/>
      <w:lvlJc w:val="right"/>
      <w:pPr>
        <w:ind w:left="4340" w:hanging="180"/>
      </w:pPr>
    </w:lvl>
    <w:lvl w:ilvl="6" w:tplc="4176DFBE" w:tentative="1">
      <w:start w:val="1"/>
      <w:numFmt w:val="decimal"/>
      <w:lvlText w:val="%7."/>
      <w:lvlJc w:val="left"/>
      <w:pPr>
        <w:ind w:left="5060" w:hanging="360"/>
      </w:pPr>
    </w:lvl>
    <w:lvl w:ilvl="7" w:tplc="202202E4" w:tentative="1">
      <w:start w:val="1"/>
      <w:numFmt w:val="lowerLetter"/>
      <w:lvlText w:val="%8."/>
      <w:lvlJc w:val="left"/>
      <w:pPr>
        <w:ind w:left="5780" w:hanging="360"/>
      </w:pPr>
    </w:lvl>
    <w:lvl w:ilvl="8" w:tplc="31062F40" w:tentative="1">
      <w:start w:val="1"/>
      <w:numFmt w:val="lowerRoman"/>
      <w:lvlText w:val="%9."/>
      <w:lvlJc w:val="right"/>
      <w:pPr>
        <w:ind w:left="6500" w:hanging="180"/>
      </w:pPr>
    </w:lvl>
  </w:abstractNum>
  <w:abstractNum w:abstractNumId="8" w15:restartNumberingAfterBreak="0">
    <w:nsid w:val="3E226B8E"/>
    <w:multiLevelType w:val="multilevel"/>
    <w:tmpl w:val="FD94DB16"/>
    <w:name w:val="Level"/>
    <w:lvl w:ilvl="0">
      <w:start w:val="1"/>
      <w:numFmt w:val="decimal"/>
      <w:pStyle w:val="Level1Heading"/>
      <w:lvlText w:val="%1."/>
      <w:lvlJc w:val="left"/>
      <w:pPr>
        <w:ind w:left="360" w:hanging="360"/>
      </w:pPr>
      <w:rPr>
        <w:rFonts w:hint="default"/>
        <w:b/>
        <w:bCs/>
      </w:rPr>
    </w:lvl>
    <w:lvl w:ilvl="1">
      <w:start w:val="1"/>
      <w:numFmt w:val="decimal"/>
      <w:pStyle w:val="Level2Number"/>
      <w:lvlText w:val="%1.%2"/>
      <w:lvlJc w:val="left"/>
      <w:pPr>
        <w:ind w:left="720" w:hanging="720"/>
      </w:pPr>
      <w:rPr>
        <w:rFonts w:ascii="Times New Roman" w:hAnsi="Times New Roman" w:cs="Times New Roman" w:hint="default"/>
        <w:b/>
        <w:bCs/>
        <w:sz w:val="24"/>
        <w:szCs w:val="24"/>
      </w:rPr>
    </w:lvl>
    <w:lvl w:ilvl="2">
      <w:start w:val="1"/>
      <w:numFmt w:val="decimal"/>
      <w:pStyle w:val="Level3Number"/>
      <w:lvlText w:val="%1.%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9" w15:restartNumberingAfterBreak="0">
    <w:nsid w:val="3E337D36"/>
    <w:multiLevelType w:val="hybridMultilevel"/>
    <w:tmpl w:val="4276FB04"/>
    <w:lvl w:ilvl="0" w:tplc="0D9ECE8E">
      <w:start w:val="1"/>
      <w:numFmt w:val="decimal"/>
      <w:lvlText w:val="%1."/>
      <w:lvlJc w:val="left"/>
      <w:pPr>
        <w:ind w:left="1065" w:hanging="705"/>
      </w:pPr>
      <w:rPr>
        <w:rFonts w:hint="default"/>
      </w:rPr>
    </w:lvl>
    <w:lvl w:ilvl="1" w:tplc="CEC86124" w:tentative="1">
      <w:start w:val="1"/>
      <w:numFmt w:val="lowerLetter"/>
      <w:lvlText w:val="%2."/>
      <w:lvlJc w:val="left"/>
      <w:pPr>
        <w:ind w:left="1440" w:hanging="360"/>
      </w:pPr>
    </w:lvl>
    <w:lvl w:ilvl="2" w:tplc="20468AE0" w:tentative="1">
      <w:start w:val="1"/>
      <w:numFmt w:val="lowerRoman"/>
      <w:lvlText w:val="%3."/>
      <w:lvlJc w:val="right"/>
      <w:pPr>
        <w:ind w:left="2160" w:hanging="180"/>
      </w:pPr>
    </w:lvl>
    <w:lvl w:ilvl="3" w:tplc="1A0A7032" w:tentative="1">
      <w:start w:val="1"/>
      <w:numFmt w:val="decimal"/>
      <w:lvlText w:val="%4."/>
      <w:lvlJc w:val="left"/>
      <w:pPr>
        <w:ind w:left="2880" w:hanging="360"/>
      </w:pPr>
    </w:lvl>
    <w:lvl w:ilvl="4" w:tplc="99A6F2C6" w:tentative="1">
      <w:start w:val="1"/>
      <w:numFmt w:val="lowerLetter"/>
      <w:lvlText w:val="%5."/>
      <w:lvlJc w:val="left"/>
      <w:pPr>
        <w:ind w:left="3600" w:hanging="360"/>
      </w:pPr>
    </w:lvl>
    <w:lvl w:ilvl="5" w:tplc="418291AC" w:tentative="1">
      <w:start w:val="1"/>
      <w:numFmt w:val="lowerRoman"/>
      <w:lvlText w:val="%6."/>
      <w:lvlJc w:val="right"/>
      <w:pPr>
        <w:ind w:left="4320" w:hanging="180"/>
      </w:pPr>
    </w:lvl>
    <w:lvl w:ilvl="6" w:tplc="0DD2A31A" w:tentative="1">
      <w:start w:val="1"/>
      <w:numFmt w:val="decimal"/>
      <w:lvlText w:val="%7."/>
      <w:lvlJc w:val="left"/>
      <w:pPr>
        <w:ind w:left="5040" w:hanging="360"/>
      </w:pPr>
    </w:lvl>
    <w:lvl w:ilvl="7" w:tplc="95A46338" w:tentative="1">
      <w:start w:val="1"/>
      <w:numFmt w:val="lowerLetter"/>
      <w:lvlText w:val="%8."/>
      <w:lvlJc w:val="left"/>
      <w:pPr>
        <w:ind w:left="5760" w:hanging="360"/>
      </w:pPr>
    </w:lvl>
    <w:lvl w:ilvl="8" w:tplc="D8AAA4D2" w:tentative="1">
      <w:start w:val="1"/>
      <w:numFmt w:val="lowerRoman"/>
      <w:lvlText w:val="%9."/>
      <w:lvlJc w:val="right"/>
      <w:pPr>
        <w:ind w:left="6480" w:hanging="180"/>
      </w:pPr>
    </w:lvl>
  </w:abstractNum>
  <w:abstractNum w:abstractNumId="10" w15:restartNumberingAfterBreak="0">
    <w:nsid w:val="3FE20FE2"/>
    <w:multiLevelType w:val="hybridMultilevel"/>
    <w:tmpl w:val="89284C40"/>
    <w:lvl w:ilvl="0" w:tplc="8C3EA3C6">
      <w:start w:val="1"/>
      <w:numFmt w:val="decimal"/>
      <w:lvlText w:val="%1."/>
      <w:lvlJc w:val="left"/>
      <w:pPr>
        <w:ind w:left="1065" w:hanging="705"/>
      </w:pPr>
      <w:rPr>
        <w:rFonts w:hint="default"/>
        <w:color w:val="auto"/>
      </w:rPr>
    </w:lvl>
    <w:lvl w:ilvl="1" w:tplc="D08AE478" w:tentative="1">
      <w:start w:val="1"/>
      <w:numFmt w:val="lowerLetter"/>
      <w:lvlText w:val="%2."/>
      <w:lvlJc w:val="left"/>
      <w:pPr>
        <w:ind w:left="1440" w:hanging="360"/>
      </w:pPr>
    </w:lvl>
    <w:lvl w:ilvl="2" w:tplc="89EA6B38" w:tentative="1">
      <w:start w:val="1"/>
      <w:numFmt w:val="lowerRoman"/>
      <w:lvlText w:val="%3."/>
      <w:lvlJc w:val="right"/>
      <w:pPr>
        <w:ind w:left="2160" w:hanging="180"/>
      </w:pPr>
    </w:lvl>
    <w:lvl w:ilvl="3" w:tplc="A7BEBE2E" w:tentative="1">
      <w:start w:val="1"/>
      <w:numFmt w:val="decimal"/>
      <w:lvlText w:val="%4."/>
      <w:lvlJc w:val="left"/>
      <w:pPr>
        <w:ind w:left="2880" w:hanging="360"/>
      </w:pPr>
    </w:lvl>
    <w:lvl w:ilvl="4" w:tplc="A632786C" w:tentative="1">
      <w:start w:val="1"/>
      <w:numFmt w:val="lowerLetter"/>
      <w:lvlText w:val="%5."/>
      <w:lvlJc w:val="left"/>
      <w:pPr>
        <w:ind w:left="3600" w:hanging="360"/>
      </w:pPr>
    </w:lvl>
    <w:lvl w:ilvl="5" w:tplc="69A4262A" w:tentative="1">
      <w:start w:val="1"/>
      <w:numFmt w:val="lowerRoman"/>
      <w:lvlText w:val="%6."/>
      <w:lvlJc w:val="right"/>
      <w:pPr>
        <w:ind w:left="4320" w:hanging="180"/>
      </w:pPr>
    </w:lvl>
    <w:lvl w:ilvl="6" w:tplc="9D58C2AA" w:tentative="1">
      <w:start w:val="1"/>
      <w:numFmt w:val="decimal"/>
      <w:lvlText w:val="%7."/>
      <w:lvlJc w:val="left"/>
      <w:pPr>
        <w:ind w:left="5040" w:hanging="360"/>
      </w:pPr>
    </w:lvl>
    <w:lvl w:ilvl="7" w:tplc="ADF65EDE" w:tentative="1">
      <w:start w:val="1"/>
      <w:numFmt w:val="lowerLetter"/>
      <w:lvlText w:val="%8."/>
      <w:lvlJc w:val="left"/>
      <w:pPr>
        <w:ind w:left="5760" w:hanging="360"/>
      </w:pPr>
    </w:lvl>
    <w:lvl w:ilvl="8" w:tplc="DEDAE49C" w:tentative="1">
      <w:start w:val="1"/>
      <w:numFmt w:val="lowerRoman"/>
      <w:lvlText w:val="%9."/>
      <w:lvlJc w:val="right"/>
      <w:pPr>
        <w:ind w:left="6480" w:hanging="180"/>
      </w:pPr>
    </w:lvl>
  </w:abstractNum>
  <w:abstractNum w:abstractNumId="11" w15:restartNumberingAfterBreak="0">
    <w:nsid w:val="464503BD"/>
    <w:multiLevelType w:val="hybridMultilevel"/>
    <w:tmpl w:val="39F27F2E"/>
    <w:lvl w:ilvl="0" w:tplc="BAEC8504">
      <w:start w:val="1"/>
      <w:numFmt w:val="bullet"/>
      <w:lvlText w:val=""/>
      <w:lvlJc w:val="left"/>
      <w:pPr>
        <w:ind w:left="770" w:hanging="360"/>
      </w:pPr>
      <w:rPr>
        <w:rFonts w:ascii="Symbol" w:hAnsi="Symbol" w:hint="default"/>
      </w:rPr>
    </w:lvl>
    <w:lvl w:ilvl="1" w:tplc="930CB520" w:tentative="1">
      <w:start w:val="1"/>
      <w:numFmt w:val="bullet"/>
      <w:lvlText w:val="o"/>
      <w:lvlJc w:val="left"/>
      <w:pPr>
        <w:ind w:left="1490" w:hanging="360"/>
      </w:pPr>
      <w:rPr>
        <w:rFonts w:ascii="Courier New" w:hAnsi="Courier New" w:cs="Courier New" w:hint="default"/>
      </w:rPr>
    </w:lvl>
    <w:lvl w:ilvl="2" w:tplc="01F8DDD6" w:tentative="1">
      <w:start w:val="1"/>
      <w:numFmt w:val="bullet"/>
      <w:lvlText w:val=""/>
      <w:lvlJc w:val="left"/>
      <w:pPr>
        <w:ind w:left="2210" w:hanging="360"/>
      </w:pPr>
      <w:rPr>
        <w:rFonts w:ascii="Wingdings" w:hAnsi="Wingdings" w:hint="default"/>
      </w:rPr>
    </w:lvl>
    <w:lvl w:ilvl="3" w:tplc="E3086A84" w:tentative="1">
      <w:start w:val="1"/>
      <w:numFmt w:val="bullet"/>
      <w:lvlText w:val=""/>
      <w:lvlJc w:val="left"/>
      <w:pPr>
        <w:ind w:left="2930" w:hanging="360"/>
      </w:pPr>
      <w:rPr>
        <w:rFonts w:ascii="Symbol" w:hAnsi="Symbol" w:hint="default"/>
      </w:rPr>
    </w:lvl>
    <w:lvl w:ilvl="4" w:tplc="C8A63604" w:tentative="1">
      <w:start w:val="1"/>
      <w:numFmt w:val="bullet"/>
      <w:lvlText w:val="o"/>
      <w:lvlJc w:val="left"/>
      <w:pPr>
        <w:ind w:left="3650" w:hanging="360"/>
      </w:pPr>
      <w:rPr>
        <w:rFonts w:ascii="Courier New" w:hAnsi="Courier New" w:cs="Courier New" w:hint="default"/>
      </w:rPr>
    </w:lvl>
    <w:lvl w:ilvl="5" w:tplc="7EB697A4" w:tentative="1">
      <w:start w:val="1"/>
      <w:numFmt w:val="bullet"/>
      <w:lvlText w:val=""/>
      <w:lvlJc w:val="left"/>
      <w:pPr>
        <w:ind w:left="4370" w:hanging="360"/>
      </w:pPr>
      <w:rPr>
        <w:rFonts w:ascii="Wingdings" w:hAnsi="Wingdings" w:hint="default"/>
      </w:rPr>
    </w:lvl>
    <w:lvl w:ilvl="6" w:tplc="10807068" w:tentative="1">
      <w:start w:val="1"/>
      <w:numFmt w:val="bullet"/>
      <w:lvlText w:val=""/>
      <w:lvlJc w:val="left"/>
      <w:pPr>
        <w:ind w:left="5090" w:hanging="360"/>
      </w:pPr>
      <w:rPr>
        <w:rFonts w:ascii="Symbol" w:hAnsi="Symbol" w:hint="default"/>
      </w:rPr>
    </w:lvl>
    <w:lvl w:ilvl="7" w:tplc="A68AA7EA" w:tentative="1">
      <w:start w:val="1"/>
      <w:numFmt w:val="bullet"/>
      <w:lvlText w:val="o"/>
      <w:lvlJc w:val="left"/>
      <w:pPr>
        <w:ind w:left="5810" w:hanging="360"/>
      </w:pPr>
      <w:rPr>
        <w:rFonts w:ascii="Courier New" w:hAnsi="Courier New" w:cs="Courier New" w:hint="default"/>
      </w:rPr>
    </w:lvl>
    <w:lvl w:ilvl="8" w:tplc="6792A2FA" w:tentative="1">
      <w:start w:val="1"/>
      <w:numFmt w:val="bullet"/>
      <w:lvlText w:val=""/>
      <w:lvlJc w:val="left"/>
      <w:pPr>
        <w:ind w:left="6530" w:hanging="360"/>
      </w:pPr>
      <w:rPr>
        <w:rFonts w:ascii="Wingdings" w:hAnsi="Wingdings" w:hint="default"/>
      </w:rPr>
    </w:lvl>
  </w:abstractNum>
  <w:abstractNum w:abstractNumId="12" w15:restartNumberingAfterBreak="0">
    <w:nsid w:val="4D2A7C9E"/>
    <w:multiLevelType w:val="hybridMultilevel"/>
    <w:tmpl w:val="3CFAD048"/>
    <w:lvl w:ilvl="0" w:tplc="616277C2">
      <w:start w:val="1"/>
      <w:numFmt w:val="bullet"/>
      <w:lvlText w:val=""/>
      <w:lvlJc w:val="left"/>
      <w:pPr>
        <w:ind w:left="720" w:hanging="360"/>
      </w:pPr>
      <w:rPr>
        <w:rFonts w:ascii="Symbol" w:hAnsi="Symbol" w:hint="default"/>
      </w:rPr>
    </w:lvl>
    <w:lvl w:ilvl="1" w:tplc="E46A74A8" w:tentative="1">
      <w:start w:val="1"/>
      <w:numFmt w:val="bullet"/>
      <w:lvlText w:val="o"/>
      <w:lvlJc w:val="left"/>
      <w:pPr>
        <w:ind w:left="1440" w:hanging="360"/>
      </w:pPr>
      <w:rPr>
        <w:rFonts w:ascii="Courier New" w:hAnsi="Courier New" w:cs="Courier New" w:hint="default"/>
      </w:rPr>
    </w:lvl>
    <w:lvl w:ilvl="2" w:tplc="BE041A4C" w:tentative="1">
      <w:start w:val="1"/>
      <w:numFmt w:val="bullet"/>
      <w:lvlText w:val=""/>
      <w:lvlJc w:val="left"/>
      <w:pPr>
        <w:ind w:left="2160" w:hanging="360"/>
      </w:pPr>
      <w:rPr>
        <w:rFonts w:ascii="Wingdings" w:hAnsi="Wingdings" w:hint="default"/>
      </w:rPr>
    </w:lvl>
    <w:lvl w:ilvl="3" w:tplc="2E2E1822" w:tentative="1">
      <w:start w:val="1"/>
      <w:numFmt w:val="bullet"/>
      <w:lvlText w:val=""/>
      <w:lvlJc w:val="left"/>
      <w:pPr>
        <w:ind w:left="2880" w:hanging="360"/>
      </w:pPr>
      <w:rPr>
        <w:rFonts w:ascii="Symbol" w:hAnsi="Symbol" w:hint="default"/>
      </w:rPr>
    </w:lvl>
    <w:lvl w:ilvl="4" w:tplc="1346C7A6" w:tentative="1">
      <w:start w:val="1"/>
      <w:numFmt w:val="bullet"/>
      <w:lvlText w:val="o"/>
      <w:lvlJc w:val="left"/>
      <w:pPr>
        <w:ind w:left="3600" w:hanging="360"/>
      </w:pPr>
      <w:rPr>
        <w:rFonts w:ascii="Courier New" w:hAnsi="Courier New" w:cs="Courier New" w:hint="default"/>
      </w:rPr>
    </w:lvl>
    <w:lvl w:ilvl="5" w:tplc="C07E4918" w:tentative="1">
      <w:start w:val="1"/>
      <w:numFmt w:val="bullet"/>
      <w:lvlText w:val=""/>
      <w:lvlJc w:val="left"/>
      <w:pPr>
        <w:ind w:left="4320" w:hanging="360"/>
      </w:pPr>
      <w:rPr>
        <w:rFonts w:ascii="Wingdings" w:hAnsi="Wingdings" w:hint="default"/>
      </w:rPr>
    </w:lvl>
    <w:lvl w:ilvl="6" w:tplc="8B965E54" w:tentative="1">
      <w:start w:val="1"/>
      <w:numFmt w:val="bullet"/>
      <w:lvlText w:val=""/>
      <w:lvlJc w:val="left"/>
      <w:pPr>
        <w:ind w:left="5040" w:hanging="360"/>
      </w:pPr>
      <w:rPr>
        <w:rFonts w:ascii="Symbol" w:hAnsi="Symbol" w:hint="default"/>
      </w:rPr>
    </w:lvl>
    <w:lvl w:ilvl="7" w:tplc="383220E0" w:tentative="1">
      <w:start w:val="1"/>
      <w:numFmt w:val="bullet"/>
      <w:lvlText w:val="o"/>
      <w:lvlJc w:val="left"/>
      <w:pPr>
        <w:ind w:left="5760" w:hanging="360"/>
      </w:pPr>
      <w:rPr>
        <w:rFonts w:ascii="Courier New" w:hAnsi="Courier New" w:cs="Courier New" w:hint="default"/>
      </w:rPr>
    </w:lvl>
    <w:lvl w:ilvl="8" w:tplc="9C04D242" w:tentative="1">
      <w:start w:val="1"/>
      <w:numFmt w:val="bullet"/>
      <w:lvlText w:val=""/>
      <w:lvlJc w:val="left"/>
      <w:pPr>
        <w:ind w:left="6480" w:hanging="360"/>
      </w:pPr>
      <w:rPr>
        <w:rFonts w:ascii="Wingdings" w:hAnsi="Wingdings" w:hint="default"/>
      </w:rPr>
    </w:lvl>
  </w:abstractNum>
  <w:abstractNum w:abstractNumId="13" w15:restartNumberingAfterBreak="0">
    <w:nsid w:val="4DBB4CB9"/>
    <w:multiLevelType w:val="hybridMultilevel"/>
    <w:tmpl w:val="4276FB04"/>
    <w:lvl w:ilvl="0" w:tplc="06A89E7C">
      <w:start w:val="1"/>
      <w:numFmt w:val="decimal"/>
      <w:lvlText w:val="%1."/>
      <w:lvlJc w:val="left"/>
      <w:pPr>
        <w:ind w:left="1065" w:hanging="705"/>
      </w:pPr>
      <w:rPr>
        <w:rFonts w:hint="default"/>
      </w:rPr>
    </w:lvl>
    <w:lvl w:ilvl="1" w:tplc="9F146E6C" w:tentative="1">
      <w:start w:val="1"/>
      <w:numFmt w:val="lowerLetter"/>
      <w:lvlText w:val="%2."/>
      <w:lvlJc w:val="left"/>
      <w:pPr>
        <w:ind w:left="1440" w:hanging="360"/>
      </w:pPr>
    </w:lvl>
    <w:lvl w:ilvl="2" w:tplc="9A00833A" w:tentative="1">
      <w:start w:val="1"/>
      <w:numFmt w:val="lowerRoman"/>
      <w:lvlText w:val="%3."/>
      <w:lvlJc w:val="right"/>
      <w:pPr>
        <w:ind w:left="2160" w:hanging="180"/>
      </w:pPr>
    </w:lvl>
    <w:lvl w:ilvl="3" w:tplc="EFAAE69C" w:tentative="1">
      <w:start w:val="1"/>
      <w:numFmt w:val="decimal"/>
      <w:lvlText w:val="%4."/>
      <w:lvlJc w:val="left"/>
      <w:pPr>
        <w:ind w:left="2880" w:hanging="360"/>
      </w:pPr>
    </w:lvl>
    <w:lvl w:ilvl="4" w:tplc="A7F27D8E" w:tentative="1">
      <w:start w:val="1"/>
      <w:numFmt w:val="lowerLetter"/>
      <w:lvlText w:val="%5."/>
      <w:lvlJc w:val="left"/>
      <w:pPr>
        <w:ind w:left="3600" w:hanging="360"/>
      </w:pPr>
    </w:lvl>
    <w:lvl w:ilvl="5" w:tplc="1952CFDE" w:tentative="1">
      <w:start w:val="1"/>
      <w:numFmt w:val="lowerRoman"/>
      <w:lvlText w:val="%6."/>
      <w:lvlJc w:val="right"/>
      <w:pPr>
        <w:ind w:left="4320" w:hanging="180"/>
      </w:pPr>
    </w:lvl>
    <w:lvl w:ilvl="6" w:tplc="32E27DD2" w:tentative="1">
      <w:start w:val="1"/>
      <w:numFmt w:val="decimal"/>
      <w:lvlText w:val="%7."/>
      <w:lvlJc w:val="left"/>
      <w:pPr>
        <w:ind w:left="5040" w:hanging="360"/>
      </w:pPr>
    </w:lvl>
    <w:lvl w:ilvl="7" w:tplc="5A2CBFCE" w:tentative="1">
      <w:start w:val="1"/>
      <w:numFmt w:val="lowerLetter"/>
      <w:lvlText w:val="%8."/>
      <w:lvlJc w:val="left"/>
      <w:pPr>
        <w:ind w:left="5760" w:hanging="360"/>
      </w:pPr>
    </w:lvl>
    <w:lvl w:ilvl="8" w:tplc="EABCB5EA" w:tentative="1">
      <w:start w:val="1"/>
      <w:numFmt w:val="lowerRoman"/>
      <w:lvlText w:val="%9."/>
      <w:lvlJc w:val="right"/>
      <w:pPr>
        <w:ind w:left="6480" w:hanging="180"/>
      </w:pPr>
    </w:lvl>
  </w:abstractNum>
  <w:abstractNum w:abstractNumId="14" w15:restartNumberingAfterBreak="0">
    <w:nsid w:val="4DC53D42"/>
    <w:multiLevelType w:val="hybridMultilevel"/>
    <w:tmpl w:val="880A4CF8"/>
    <w:lvl w:ilvl="0" w:tplc="071634A0">
      <w:start w:val="1"/>
      <w:numFmt w:val="lowerRoman"/>
      <w:lvlText w:val="(%1)"/>
      <w:lvlJc w:val="left"/>
      <w:pPr>
        <w:ind w:left="1146" w:hanging="720"/>
      </w:pPr>
      <w:rPr>
        <w:rFonts w:hint="default"/>
      </w:rPr>
    </w:lvl>
    <w:lvl w:ilvl="1" w:tplc="5E8CB920" w:tentative="1">
      <w:start w:val="1"/>
      <w:numFmt w:val="lowerLetter"/>
      <w:lvlText w:val="%2."/>
      <w:lvlJc w:val="left"/>
      <w:pPr>
        <w:ind w:left="1460" w:hanging="360"/>
      </w:pPr>
    </w:lvl>
    <w:lvl w:ilvl="2" w:tplc="844AA974" w:tentative="1">
      <w:start w:val="1"/>
      <w:numFmt w:val="lowerRoman"/>
      <w:lvlText w:val="%3."/>
      <w:lvlJc w:val="right"/>
      <w:pPr>
        <w:ind w:left="2180" w:hanging="180"/>
      </w:pPr>
    </w:lvl>
    <w:lvl w:ilvl="3" w:tplc="635E7780" w:tentative="1">
      <w:start w:val="1"/>
      <w:numFmt w:val="decimal"/>
      <w:lvlText w:val="%4."/>
      <w:lvlJc w:val="left"/>
      <w:pPr>
        <w:ind w:left="2900" w:hanging="360"/>
      </w:pPr>
    </w:lvl>
    <w:lvl w:ilvl="4" w:tplc="D758CFDE" w:tentative="1">
      <w:start w:val="1"/>
      <w:numFmt w:val="lowerLetter"/>
      <w:lvlText w:val="%5."/>
      <w:lvlJc w:val="left"/>
      <w:pPr>
        <w:ind w:left="3620" w:hanging="360"/>
      </w:pPr>
    </w:lvl>
    <w:lvl w:ilvl="5" w:tplc="03308C20" w:tentative="1">
      <w:start w:val="1"/>
      <w:numFmt w:val="lowerRoman"/>
      <w:lvlText w:val="%6."/>
      <w:lvlJc w:val="right"/>
      <w:pPr>
        <w:ind w:left="4340" w:hanging="180"/>
      </w:pPr>
    </w:lvl>
    <w:lvl w:ilvl="6" w:tplc="1CD2F25E" w:tentative="1">
      <w:start w:val="1"/>
      <w:numFmt w:val="decimal"/>
      <w:lvlText w:val="%7."/>
      <w:lvlJc w:val="left"/>
      <w:pPr>
        <w:ind w:left="5060" w:hanging="360"/>
      </w:pPr>
    </w:lvl>
    <w:lvl w:ilvl="7" w:tplc="BAF82F62" w:tentative="1">
      <w:start w:val="1"/>
      <w:numFmt w:val="lowerLetter"/>
      <w:lvlText w:val="%8."/>
      <w:lvlJc w:val="left"/>
      <w:pPr>
        <w:ind w:left="5780" w:hanging="360"/>
      </w:pPr>
    </w:lvl>
    <w:lvl w:ilvl="8" w:tplc="3DF8DA74" w:tentative="1">
      <w:start w:val="1"/>
      <w:numFmt w:val="lowerRoman"/>
      <w:lvlText w:val="%9."/>
      <w:lvlJc w:val="right"/>
      <w:pPr>
        <w:ind w:left="6500" w:hanging="180"/>
      </w:pPr>
    </w:lvl>
  </w:abstractNum>
  <w:abstractNum w:abstractNumId="15" w15:restartNumberingAfterBreak="0">
    <w:nsid w:val="4ECE06A8"/>
    <w:multiLevelType w:val="hybridMultilevel"/>
    <w:tmpl w:val="F586A984"/>
    <w:lvl w:ilvl="0" w:tplc="8AE85544">
      <w:start w:val="1"/>
      <w:numFmt w:val="lowerLetter"/>
      <w:lvlText w:val="(%1)"/>
      <w:lvlJc w:val="left"/>
      <w:pPr>
        <w:ind w:left="578" w:hanging="360"/>
      </w:pPr>
      <w:rPr>
        <w:rFonts w:hint="default"/>
      </w:rPr>
    </w:lvl>
    <w:lvl w:ilvl="1" w:tplc="9782E08E" w:tentative="1">
      <w:start w:val="1"/>
      <w:numFmt w:val="lowerLetter"/>
      <w:lvlText w:val="%2."/>
      <w:lvlJc w:val="left"/>
      <w:pPr>
        <w:ind w:left="1440" w:hanging="360"/>
      </w:pPr>
    </w:lvl>
    <w:lvl w:ilvl="2" w:tplc="298C5EE6" w:tentative="1">
      <w:start w:val="1"/>
      <w:numFmt w:val="lowerRoman"/>
      <w:lvlText w:val="%3."/>
      <w:lvlJc w:val="right"/>
      <w:pPr>
        <w:ind w:left="2160" w:hanging="180"/>
      </w:pPr>
    </w:lvl>
    <w:lvl w:ilvl="3" w:tplc="2E6A290C" w:tentative="1">
      <w:start w:val="1"/>
      <w:numFmt w:val="decimal"/>
      <w:lvlText w:val="%4."/>
      <w:lvlJc w:val="left"/>
      <w:pPr>
        <w:ind w:left="2880" w:hanging="360"/>
      </w:pPr>
    </w:lvl>
    <w:lvl w:ilvl="4" w:tplc="260CEA04" w:tentative="1">
      <w:start w:val="1"/>
      <w:numFmt w:val="lowerLetter"/>
      <w:lvlText w:val="%5."/>
      <w:lvlJc w:val="left"/>
      <w:pPr>
        <w:ind w:left="3600" w:hanging="360"/>
      </w:pPr>
    </w:lvl>
    <w:lvl w:ilvl="5" w:tplc="1B8C10A8" w:tentative="1">
      <w:start w:val="1"/>
      <w:numFmt w:val="lowerRoman"/>
      <w:lvlText w:val="%6."/>
      <w:lvlJc w:val="right"/>
      <w:pPr>
        <w:ind w:left="4320" w:hanging="180"/>
      </w:pPr>
    </w:lvl>
    <w:lvl w:ilvl="6" w:tplc="7CDED3A0" w:tentative="1">
      <w:start w:val="1"/>
      <w:numFmt w:val="decimal"/>
      <w:lvlText w:val="%7."/>
      <w:lvlJc w:val="left"/>
      <w:pPr>
        <w:ind w:left="5040" w:hanging="360"/>
      </w:pPr>
    </w:lvl>
    <w:lvl w:ilvl="7" w:tplc="28E89424" w:tentative="1">
      <w:start w:val="1"/>
      <w:numFmt w:val="lowerLetter"/>
      <w:lvlText w:val="%8."/>
      <w:lvlJc w:val="left"/>
      <w:pPr>
        <w:ind w:left="5760" w:hanging="360"/>
      </w:pPr>
    </w:lvl>
    <w:lvl w:ilvl="8" w:tplc="9D1CC076" w:tentative="1">
      <w:start w:val="1"/>
      <w:numFmt w:val="lowerRoman"/>
      <w:lvlText w:val="%9."/>
      <w:lvlJc w:val="right"/>
      <w:pPr>
        <w:ind w:left="6480" w:hanging="180"/>
      </w:pPr>
    </w:lvl>
  </w:abstractNum>
  <w:abstractNum w:abstractNumId="16" w15:restartNumberingAfterBreak="0">
    <w:nsid w:val="4F6D504A"/>
    <w:multiLevelType w:val="hybridMultilevel"/>
    <w:tmpl w:val="C3484418"/>
    <w:lvl w:ilvl="0" w:tplc="5DF6FF58">
      <w:start w:val="1"/>
      <w:numFmt w:val="decimal"/>
      <w:lvlText w:val="%1)"/>
      <w:lvlJc w:val="left"/>
      <w:pPr>
        <w:ind w:left="720" w:hanging="360"/>
      </w:pPr>
    </w:lvl>
    <w:lvl w:ilvl="1" w:tplc="7E1452A2">
      <w:start w:val="1"/>
      <w:numFmt w:val="lowerLetter"/>
      <w:lvlText w:val="%2."/>
      <w:lvlJc w:val="left"/>
      <w:pPr>
        <w:ind w:left="1440" w:hanging="360"/>
      </w:pPr>
    </w:lvl>
    <w:lvl w:ilvl="2" w:tplc="9700598E">
      <w:start w:val="1"/>
      <w:numFmt w:val="lowerRoman"/>
      <w:lvlText w:val="%3."/>
      <w:lvlJc w:val="right"/>
      <w:pPr>
        <w:ind w:left="2160" w:hanging="180"/>
      </w:pPr>
    </w:lvl>
    <w:lvl w:ilvl="3" w:tplc="FDA400A0">
      <w:start w:val="1"/>
      <w:numFmt w:val="decimal"/>
      <w:lvlText w:val="%4."/>
      <w:lvlJc w:val="left"/>
      <w:pPr>
        <w:ind w:left="2880" w:hanging="360"/>
      </w:pPr>
    </w:lvl>
    <w:lvl w:ilvl="4" w:tplc="4080F0AE">
      <w:start w:val="1"/>
      <w:numFmt w:val="lowerLetter"/>
      <w:lvlText w:val="%5."/>
      <w:lvlJc w:val="left"/>
      <w:pPr>
        <w:ind w:left="3600" w:hanging="360"/>
      </w:pPr>
    </w:lvl>
    <w:lvl w:ilvl="5" w:tplc="D1C6207A">
      <w:start w:val="1"/>
      <w:numFmt w:val="lowerRoman"/>
      <w:lvlText w:val="%6."/>
      <w:lvlJc w:val="right"/>
      <w:pPr>
        <w:ind w:left="4320" w:hanging="180"/>
      </w:pPr>
    </w:lvl>
    <w:lvl w:ilvl="6" w:tplc="4B601938">
      <w:start w:val="1"/>
      <w:numFmt w:val="decimal"/>
      <w:lvlText w:val="%7."/>
      <w:lvlJc w:val="left"/>
      <w:pPr>
        <w:ind w:left="5040" w:hanging="360"/>
      </w:pPr>
    </w:lvl>
    <w:lvl w:ilvl="7" w:tplc="BA6C4A1C">
      <w:start w:val="1"/>
      <w:numFmt w:val="lowerLetter"/>
      <w:lvlText w:val="%8."/>
      <w:lvlJc w:val="left"/>
      <w:pPr>
        <w:ind w:left="5760" w:hanging="360"/>
      </w:pPr>
    </w:lvl>
    <w:lvl w:ilvl="8" w:tplc="8BA85306">
      <w:start w:val="1"/>
      <w:numFmt w:val="lowerRoman"/>
      <w:lvlText w:val="%9."/>
      <w:lvlJc w:val="right"/>
      <w:pPr>
        <w:ind w:left="6480" w:hanging="180"/>
      </w:pPr>
    </w:lvl>
  </w:abstractNum>
  <w:abstractNum w:abstractNumId="17" w15:restartNumberingAfterBreak="0">
    <w:nsid w:val="50661501"/>
    <w:multiLevelType w:val="hybridMultilevel"/>
    <w:tmpl w:val="FBBC1186"/>
    <w:lvl w:ilvl="0" w:tplc="D75A1D98">
      <w:start w:val="1"/>
      <w:numFmt w:val="decimal"/>
      <w:lvlText w:val="%1."/>
      <w:lvlJc w:val="left"/>
      <w:pPr>
        <w:ind w:left="720" w:hanging="360"/>
      </w:pPr>
    </w:lvl>
    <w:lvl w:ilvl="1" w:tplc="D932D0CE" w:tentative="1">
      <w:start w:val="1"/>
      <w:numFmt w:val="lowerLetter"/>
      <w:lvlText w:val="%2."/>
      <w:lvlJc w:val="left"/>
      <w:pPr>
        <w:ind w:left="1440" w:hanging="360"/>
      </w:pPr>
    </w:lvl>
    <w:lvl w:ilvl="2" w:tplc="2326C234" w:tentative="1">
      <w:start w:val="1"/>
      <w:numFmt w:val="lowerRoman"/>
      <w:lvlText w:val="%3."/>
      <w:lvlJc w:val="right"/>
      <w:pPr>
        <w:ind w:left="2160" w:hanging="180"/>
      </w:pPr>
    </w:lvl>
    <w:lvl w:ilvl="3" w:tplc="BD4EEB6E" w:tentative="1">
      <w:start w:val="1"/>
      <w:numFmt w:val="decimal"/>
      <w:lvlText w:val="%4."/>
      <w:lvlJc w:val="left"/>
      <w:pPr>
        <w:ind w:left="2880" w:hanging="360"/>
      </w:pPr>
    </w:lvl>
    <w:lvl w:ilvl="4" w:tplc="8798666A" w:tentative="1">
      <w:start w:val="1"/>
      <w:numFmt w:val="lowerLetter"/>
      <w:lvlText w:val="%5."/>
      <w:lvlJc w:val="left"/>
      <w:pPr>
        <w:ind w:left="3600" w:hanging="360"/>
      </w:pPr>
    </w:lvl>
    <w:lvl w:ilvl="5" w:tplc="5BF6711A" w:tentative="1">
      <w:start w:val="1"/>
      <w:numFmt w:val="lowerRoman"/>
      <w:lvlText w:val="%6."/>
      <w:lvlJc w:val="right"/>
      <w:pPr>
        <w:ind w:left="4320" w:hanging="180"/>
      </w:pPr>
    </w:lvl>
    <w:lvl w:ilvl="6" w:tplc="80885054" w:tentative="1">
      <w:start w:val="1"/>
      <w:numFmt w:val="decimal"/>
      <w:lvlText w:val="%7."/>
      <w:lvlJc w:val="left"/>
      <w:pPr>
        <w:ind w:left="5040" w:hanging="360"/>
      </w:pPr>
    </w:lvl>
    <w:lvl w:ilvl="7" w:tplc="2D323E12" w:tentative="1">
      <w:start w:val="1"/>
      <w:numFmt w:val="lowerLetter"/>
      <w:lvlText w:val="%8."/>
      <w:lvlJc w:val="left"/>
      <w:pPr>
        <w:ind w:left="5760" w:hanging="360"/>
      </w:pPr>
    </w:lvl>
    <w:lvl w:ilvl="8" w:tplc="CC8EE322" w:tentative="1">
      <w:start w:val="1"/>
      <w:numFmt w:val="lowerRoman"/>
      <w:lvlText w:val="%9."/>
      <w:lvlJc w:val="right"/>
      <w:pPr>
        <w:ind w:left="6480" w:hanging="180"/>
      </w:pPr>
    </w:lvl>
  </w:abstractNum>
  <w:abstractNum w:abstractNumId="18" w15:restartNumberingAfterBreak="0">
    <w:nsid w:val="55137C15"/>
    <w:multiLevelType w:val="hybridMultilevel"/>
    <w:tmpl w:val="4CD8779E"/>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68E5990"/>
    <w:multiLevelType w:val="hybridMultilevel"/>
    <w:tmpl w:val="3EE8AD96"/>
    <w:lvl w:ilvl="0" w:tplc="EFF676C2">
      <w:start w:val="1"/>
      <w:numFmt w:val="bullet"/>
      <w:lvlText w:val=""/>
      <w:lvlJc w:val="left"/>
      <w:pPr>
        <w:ind w:left="1100" w:hanging="360"/>
      </w:pPr>
      <w:rPr>
        <w:rFonts w:ascii="Symbol" w:hAnsi="Symbol" w:hint="default"/>
      </w:rPr>
    </w:lvl>
    <w:lvl w:ilvl="1" w:tplc="5D2A6F00" w:tentative="1">
      <w:start w:val="1"/>
      <w:numFmt w:val="bullet"/>
      <w:lvlText w:val="o"/>
      <w:lvlJc w:val="left"/>
      <w:pPr>
        <w:ind w:left="1820" w:hanging="360"/>
      </w:pPr>
      <w:rPr>
        <w:rFonts w:ascii="Courier New" w:hAnsi="Courier New" w:cs="Courier New" w:hint="default"/>
      </w:rPr>
    </w:lvl>
    <w:lvl w:ilvl="2" w:tplc="E9B42C76" w:tentative="1">
      <w:start w:val="1"/>
      <w:numFmt w:val="bullet"/>
      <w:lvlText w:val=""/>
      <w:lvlJc w:val="left"/>
      <w:pPr>
        <w:ind w:left="2540" w:hanging="360"/>
      </w:pPr>
      <w:rPr>
        <w:rFonts w:ascii="Wingdings" w:hAnsi="Wingdings" w:hint="default"/>
      </w:rPr>
    </w:lvl>
    <w:lvl w:ilvl="3" w:tplc="03A2BA5E" w:tentative="1">
      <w:start w:val="1"/>
      <w:numFmt w:val="bullet"/>
      <w:lvlText w:val=""/>
      <w:lvlJc w:val="left"/>
      <w:pPr>
        <w:ind w:left="3260" w:hanging="360"/>
      </w:pPr>
      <w:rPr>
        <w:rFonts w:ascii="Symbol" w:hAnsi="Symbol" w:hint="default"/>
      </w:rPr>
    </w:lvl>
    <w:lvl w:ilvl="4" w:tplc="2B8A98BA" w:tentative="1">
      <w:start w:val="1"/>
      <w:numFmt w:val="bullet"/>
      <w:lvlText w:val="o"/>
      <w:lvlJc w:val="left"/>
      <w:pPr>
        <w:ind w:left="3980" w:hanging="360"/>
      </w:pPr>
      <w:rPr>
        <w:rFonts w:ascii="Courier New" w:hAnsi="Courier New" w:cs="Courier New" w:hint="default"/>
      </w:rPr>
    </w:lvl>
    <w:lvl w:ilvl="5" w:tplc="A98A8924" w:tentative="1">
      <w:start w:val="1"/>
      <w:numFmt w:val="bullet"/>
      <w:lvlText w:val=""/>
      <w:lvlJc w:val="left"/>
      <w:pPr>
        <w:ind w:left="4700" w:hanging="360"/>
      </w:pPr>
      <w:rPr>
        <w:rFonts w:ascii="Wingdings" w:hAnsi="Wingdings" w:hint="default"/>
      </w:rPr>
    </w:lvl>
    <w:lvl w:ilvl="6" w:tplc="C58ABD6C" w:tentative="1">
      <w:start w:val="1"/>
      <w:numFmt w:val="bullet"/>
      <w:lvlText w:val=""/>
      <w:lvlJc w:val="left"/>
      <w:pPr>
        <w:ind w:left="5420" w:hanging="360"/>
      </w:pPr>
      <w:rPr>
        <w:rFonts w:ascii="Symbol" w:hAnsi="Symbol" w:hint="default"/>
      </w:rPr>
    </w:lvl>
    <w:lvl w:ilvl="7" w:tplc="4BC2D6EC" w:tentative="1">
      <w:start w:val="1"/>
      <w:numFmt w:val="bullet"/>
      <w:lvlText w:val="o"/>
      <w:lvlJc w:val="left"/>
      <w:pPr>
        <w:ind w:left="6140" w:hanging="360"/>
      </w:pPr>
      <w:rPr>
        <w:rFonts w:ascii="Courier New" w:hAnsi="Courier New" w:cs="Courier New" w:hint="default"/>
      </w:rPr>
    </w:lvl>
    <w:lvl w:ilvl="8" w:tplc="D28A8ED4" w:tentative="1">
      <w:start w:val="1"/>
      <w:numFmt w:val="bullet"/>
      <w:lvlText w:val=""/>
      <w:lvlJc w:val="left"/>
      <w:pPr>
        <w:ind w:left="6860" w:hanging="360"/>
      </w:pPr>
      <w:rPr>
        <w:rFonts w:ascii="Wingdings" w:hAnsi="Wingdings" w:hint="default"/>
      </w:rPr>
    </w:lvl>
  </w:abstractNum>
  <w:abstractNum w:abstractNumId="20" w15:restartNumberingAfterBreak="0">
    <w:nsid w:val="56E1442C"/>
    <w:multiLevelType w:val="hybridMultilevel"/>
    <w:tmpl w:val="4276FB04"/>
    <w:lvl w:ilvl="0" w:tplc="27F2C3D6">
      <w:start w:val="1"/>
      <w:numFmt w:val="decimal"/>
      <w:lvlText w:val="%1."/>
      <w:lvlJc w:val="left"/>
      <w:pPr>
        <w:ind w:left="1065" w:hanging="705"/>
      </w:pPr>
      <w:rPr>
        <w:rFonts w:hint="default"/>
      </w:rPr>
    </w:lvl>
    <w:lvl w:ilvl="1" w:tplc="5E4E6368" w:tentative="1">
      <w:start w:val="1"/>
      <w:numFmt w:val="lowerLetter"/>
      <w:lvlText w:val="%2."/>
      <w:lvlJc w:val="left"/>
      <w:pPr>
        <w:ind w:left="1440" w:hanging="360"/>
      </w:pPr>
    </w:lvl>
    <w:lvl w:ilvl="2" w:tplc="113EEC8A" w:tentative="1">
      <w:start w:val="1"/>
      <w:numFmt w:val="lowerRoman"/>
      <w:lvlText w:val="%3."/>
      <w:lvlJc w:val="right"/>
      <w:pPr>
        <w:ind w:left="2160" w:hanging="180"/>
      </w:pPr>
    </w:lvl>
    <w:lvl w:ilvl="3" w:tplc="2D5A3202" w:tentative="1">
      <w:start w:val="1"/>
      <w:numFmt w:val="decimal"/>
      <w:lvlText w:val="%4."/>
      <w:lvlJc w:val="left"/>
      <w:pPr>
        <w:ind w:left="2880" w:hanging="360"/>
      </w:pPr>
    </w:lvl>
    <w:lvl w:ilvl="4" w:tplc="BE1E24EE" w:tentative="1">
      <w:start w:val="1"/>
      <w:numFmt w:val="lowerLetter"/>
      <w:lvlText w:val="%5."/>
      <w:lvlJc w:val="left"/>
      <w:pPr>
        <w:ind w:left="3600" w:hanging="360"/>
      </w:pPr>
    </w:lvl>
    <w:lvl w:ilvl="5" w:tplc="06007372" w:tentative="1">
      <w:start w:val="1"/>
      <w:numFmt w:val="lowerRoman"/>
      <w:lvlText w:val="%6."/>
      <w:lvlJc w:val="right"/>
      <w:pPr>
        <w:ind w:left="4320" w:hanging="180"/>
      </w:pPr>
    </w:lvl>
    <w:lvl w:ilvl="6" w:tplc="70306FD2" w:tentative="1">
      <w:start w:val="1"/>
      <w:numFmt w:val="decimal"/>
      <w:lvlText w:val="%7."/>
      <w:lvlJc w:val="left"/>
      <w:pPr>
        <w:ind w:left="5040" w:hanging="360"/>
      </w:pPr>
    </w:lvl>
    <w:lvl w:ilvl="7" w:tplc="5A388568" w:tentative="1">
      <w:start w:val="1"/>
      <w:numFmt w:val="lowerLetter"/>
      <w:lvlText w:val="%8."/>
      <w:lvlJc w:val="left"/>
      <w:pPr>
        <w:ind w:left="5760" w:hanging="360"/>
      </w:pPr>
    </w:lvl>
    <w:lvl w:ilvl="8" w:tplc="578C009C" w:tentative="1">
      <w:start w:val="1"/>
      <w:numFmt w:val="lowerRoman"/>
      <w:lvlText w:val="%9."/>
      <w:lvlJc w:val="right"/>
      <w:pPr>
        <w:ind w:left="6480" w:hanging="180"/>
      </w:pPr>
    </w:lvl>
  </w:abstractNum>
  <w:abstractNum w:abstractNumId="21" w15:restartNumberingAfterBreak="0">
    <w:nsid w:val="625E0325"/>
    <w:multiLevelType w:val="multilevel"/>
    <w:tmpl w:val="8B68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B5D7D"/>
    <w:multiLevelType w:val="hybridMultilevel"/>
    <w:tmpl w:val="4276FB0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727FC8"/>
    <w:multiLevelType w:val="multilevel"/>
    <w:tmpl w:val="5AD288A4"/>
    <w:lvl w:ilvl="0">
      <w:start w:val="1"/>
      <w:numFmt w:val="decimal"/>
      <w:lvlText w:val="%1."/>
      <w:lvlJc w:val="left"/>
      <w:pPr>
        <w:ind w:left="720" w:hanging="720"/>
      </w:pPr>
      <w:rPr>
        <w:rFonts w:hint="default"/>
        <w:b w:val="0"/>
        <w:bCs/>
        <w:sz w:val="18"/>
      </w:rPr>
    </w:lvl>
    <w:lvl w:ilvl="1">
      <w:start w:val="1"/>
      <w:numFmt w:val="decimal"/>
      <w:lvlText w:val="(%2)"/>
      <w:lvlJc w:val="left"/>
      <w:pPr>
        <w:ind w:left="0" w:firstLine="0"/>
      </w:pPr>
      <w:rPr>
        <w:rFonts w:hint="default"/>
        <w:b w:val="0"/>
        <w:bCs/>
      </w:rPr>
    </w:lvl>
    <w:lvl w:ilvl="2">
      <w:start w:val="1"/>
      <w:numFmt w:val="lowerLetter"/>
      <w:lvlText w:val="(%3)"/>
      <w:lvlJc w:val="left"/>
      <w:pPr>
        <w:ind w:left="1224" w:hanging="504"/>
      </w:pPr>
      <w:rPr>
        <w:rFonts w:hint="default"/>
        <w:b w:val="0"/>
        <w:bCs w:val="0"/>
      </w:rPr>
    </w:lvl>
    <w:lvl w:ilvl="3">
      <w:start w:val="1"/>
      <w:numFmt w:val="lowerRoman"/>
      <w:lvlText w:val="(%4)"/>
      <w:lvlJc w:val="left"/>
      <w:pPr>
        <w:ind w:left="135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331273"/>
    <w:multiLevelType w:val="hybridMultilevel"/>
    <w:tmpl w:val="880A4CF8"/>
    <w:lvl w:ilvl="0" w:tplc="672A206A">
      <w:start w:val="1"/>
      <w:numFmt w:val="lowerRoman"/>
      <w:lvlText w:val="(%1)"/>
      <w:lvlJc w:val="left"/>
      <w:pPr>
        <w:ind w:left="1100" w:hanging="720"/>
      </w:pPr>
      <w:rPr>
        <w:rFonts w:hint="default"/>
      </w:rPr>
    </w:lvl>
    <w:lvl w:ilvl="1" w:tplc="D51C2C3A" w:tentative="1">
      <w:start w:val="1"/>
      <w:numFmt w:val="lowerLetter"/>
      <w:lvlText w:val="%2."/>
      <w:lvlJc w:val="left"/>
      <w:pPr>
        <w:ind w:left="1460" w:hanging="360"/>
      </w:pPr>
    </w:lvl>
    <w:lvl w:ilvl="2" w:tplc="1954F99C" w:tentative="1">
      <w:start w:val="1"/>
      <w:numFmt w:val="lowerRoman"/>
      <w:lvlText w:val="%3."/>
      <w:lvlJc w:val="right"/>
      <w:pPr>
        <w:ind w:left="2180" w:hanging="180"/>
      </w:pPr>
    </w:lvl>
    <w:lvl w:ilvl="3" w:tplc="A32C427E" w:tentative="1">
      <w:start w:val="1"/>
      <w:numFmt w:val="decimal"/>
      <w:lvlText w:val="%4."/>
      <w:lvlJc w:val="left"/>
      <w:pPr>
        <w:ind w:left="2900" w:hanging="360"/>
      </w:pPr>
    </w:lvl>
    <w:lvl w:ilvl="4" w:tplc="31FCDEFC" w:tentative="1">
      <w:start w:val="1"/>
      <w:numFmt w:val="lowerLetter"/>
      <w:lvlText w:val="%5."/>
      <w:lvlJc w:val="left"/>
      <w:pPr>
        <w:ind w:left="3620" w:hanging="360"/>
      </w:pPr>
    </w:lvl>
    <w:lvl w:ilvl="5" w:tplc="1A5CB4CC" w:tentative="1">
      <w:start w:val="1"/>
      <w:numFmt w:val="lowerRoman"/>
      <w:lvlText w:val="%6."/>
      <w:lvlJc w:val="right"/>
      <w:pPr>
        <w:ind w:left="4340" w:hanging="180"/>
      </w:pPr>
    </w:lvl>
    <w:lvl w:ilvl="6" w:tplc="7A326AFA" w:tentative="1">
      <w:start w:val="1"/>
      <w:numFmt w:val="decimal"/>
      <w:lvlText w:val="%7."/>
      <w:lvlJc w:val="left"/>
      <w:pPr>
        <w:ind w:left="5060" w:hanging="360"/>
      </w:pPr>
    </w:lvl>
    <w:lvl w:ilvl="7" w:tplc="8250A16C" w:tentative="1">
      <w:start w:val="1"/>
      <w:numFmt w:val="lowerLetter"/>
      <w:lvlText w:val="%8."/>
      <w:lvlJc w:val="left"/>
      <w:pPr>
        <w:ind w:left="5780" w:hanging="360"/>
      </w:pPr>
    </w:lvl>
    <w:lvl w:ilvl="8" w:tplc="58567334" w:tentative="1">
      <w:start w:val="1"/>
      <w:numFmt w:val="lowerRoman"/>
      <w:lvlText w:val="%9."/>
      <w:lvlJc w:val="right"/>
      <w:pPr>
        <w:ind w:left="6500" w:hanging="180"/>
      </w:pPr>
    </w:lvl>
  </w:abstractNum>
  <w:abstractNum w:abstractNumId="25" w15:restartNumberingAfterBreak="0">
    <w:nsid w:val="6D21619C"/>
    <w:multiLevelType w:val="hybridMultilevel"/>
    <w:tmpl w:val="E2BE0D16"/>
    <w:lvl w:ilvl="0" w:tplc="62F2538C">
      <w:start w:val="1"/>
      <w:numFmt w:val="decimal"/>
      <w:lvlText w:val="%1."/>
      <w:lvlJc w:val="left"/>
      <w:pPr>
        <w:ind w:left="720" w:hanging="360"/>
      </w:pPr>
    </w:lvl>
    <w:lvl w:ilvl="1" w:tplc="B1A82722" w:tentative="1">
      <w:start w:val="1"/>
      <w:numFmt w:val="lowerLetter"/>
      <w:lvlText w:val="%2."/>
      <w:lvlJc w:val="left"/>
      <w:pPr>
        <w:ind w:left="1440" w:hanging="360"/>
      </w:pPr>
    </w:lvl>
    <w:lvl w:ilvl="2" w:tplc="859EA5EC" w:tentative="1">
      <w:start w:val="1"/>
      <w:numFmt w:val="lowerRoman"/>
      <w:lvlText w:val="%3."/>
      <w:lvlJc w:val="right"/>
      <w:pPr>
        <w:ind w:left="2160" w:hanging="180"/>
      </w:pPr>
    </w:lvl>
    <w:lvl w:ilvl="3" w:tplc="C3181600" w:tentative="1">
      <w:start w:val="1"/>
      <w:numFmt w:val="decimal"/>
      <w:lvlText w:val="%4."/>
      <w:lvlJc w:val="left"/>
      <w:pPr>
        <w:ind w:left="2880" w:hanging="360"/>
      </w:pPr>
    </w:lvl>
    <w:lvl w:ilvl="4" w:tplc="5B0A1E80" w:tentative="1">
      <w:start w:val="1"/>
      <w:numFmt w:val="lowerLetter"/>
      <w:lvlText w:val="%5."/>
      <w:lvlJc w:val="left"/>
      <w:pPr>
        <w:ind w:left="3600" w:hanging="360"/>
      </w:pPr>
    </w:lvl>
    <w:lvl w:ilvl="5" w:tplc="8C6803A8" w:tentative="1">
      <w:start w:val="1"/>
      <w:numFmt w:val="lowerRoman"/>
      <w:lvlText w:val="%6."/>
      <w:lvlJc w:val="right"/>
      <w:pPr>
        <w:ind w:left="4320" w:hanging="180"/>
      </w:pPr>
    </w:lvl>
    <w:lvl w:ilvl="6" w:tplc="BC78E588" w:tentative="1">
      <w:start w:val="1"/>
      <w:numFmt w:val="decimal"/>
      <w:lvlText w:val="%7."/>
      <w:lvlJc w:val="left"/>
      <w:pPr>
        <w:ind w:left="5040" w:hanging="360"/>
      </w:pPr>
    </w:lvl>
    <w:lvl w:ilvl="7" w:tplc="135C383C" w:tentative="1">
      <w:start w:val="1"/>
      <w:numFmt w:val="lowerLetter"/>
      <w:lvlText w:val="%8."/>
      <w:lvlJc w:val="left"/>
      <w:pPr>
        <w:ind w:left="5760" w:hanging="360"/>
      </w:pPr>
    </w:lvl>
    <w:lvl w:ilvl="8" w:tplc="B350B064" w:tentative="1">
      <w:start w:val="1"/>
      <w:numFmt w:val="lowerRoman"/>
      <w:lvlText w:val="%9."/>
      <w:lvlJc w:val="right"/>
      <w:pPr>
        <w:ind w:left="6480" w:hanging="180"/>
      </w:pPr>
    </w:lvl>
  </w:abstractNum>
  <w:abstractNum w:abstractNumId="26" w15:restartNumberingAfterBreak="0">
    <w:nsid w:val="6DD3189B"/>
    <w:multiLevelType w:val="hybridMultilevel"/>
    <w:tmpl w:val="70D2B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28E8F"/>
    <w:multiLevelType w:val="hybridMultilevel"/>
    <w:tmpl w:val="8B8A5327"/>
    <w:lvl w:ilvl="0" w:tplc="74265A46">
      <w:start w:val="1"/>
      <w:numFmt w:val="lowerLetter"/>
      <w:lvlText w:val=""/>
      <w:lvlJc w:val="left"/>
    </w:lvl>
    <w:lvl w:ilvl="1" w:tplc="8E5C0778">
      <w:numFmt w:val="decimal"/>
      <w:lvlText w:val=""/>
      <w:lvlJc w:val="left"/>
    </w:lvl>
    <w:lvl w:ilvl="2" w:tplc="FFAAC336">
      <w:numFmt w:val="decimal"/>
      <w:lvlText w:val=""/>
      <w:lvlJc w:val="left"/>
    </w:lvl>
    <w:lvl w:ilvl="3" w:tplc="96247AD6">
      <w:numFmt w:val="decimal"/>
      <w:lvlText w:val=""/>
      <w:lvlJc w:val="left"/>
    </w:lvl>
    <w:lvl w:ilvl="4" w:tplc="CCEE67BE">
      <w:numFmt w:val="decimal"/>
      <w:lvlText w:val=""/>
      <w:lvlJc w:val="left"/>
    </w:lvl>
    <w:lvl w:ilvl="5" w:tplc="60947B58">
      <w:numFmt w:val="decimal"/>
      <w:lvlText w:val=""/>
      <w:lvlJc w:val="left"/>
    </w:lvl>
    <w:lvl w:ilvl="6" w:tplc="689EEA10">
      <w:numFmt w:val="decimal"/>
      <w:lvlText w:val=""/>
      <w:lvlJc w:val="left"/>
    </w:lvl>
    <w:lvl w:ilvl="7" w:tplc="308E20FA">
      <w:numFmt w:val="decimal"/>
      <w:lvlText w:val=""/>
      <w:lvlJc w:val="left"/>
    </w:lvl>
    <w:lvl w:ilvl="8" w:tplc="888CDB1A">
      <w:numFmt w:val="decimal"/>
      <w:lvlText w:val=""/>
      <w:lvlJc w:val="left"/>
    </w:lvl>
  </w:abstractNum>
  <w:abstractNum w:abstractNumId="28" w15:restartNumberingAfterBreak="0">
    <w:nsid w:val="70EA1A4F"/>
    <w:multiLevelType w:val="hybridMultilevel"/>
    <w:tmpl w:val="034A8520"/>
    <w:lvl w:ilvl="0" w:tplc="665C3F50">
      <w:start w:val="1"/>
      <w:numFmt w:val="bullet"/>
      <w:lvlText w:val=""/>
      <w:lvlJc w:val="left"/>
      <w:pPr>
        <w:ind w:left="720" w:hanging="360"/>
      </w:pPr>
      <w:rPr>
        <w:rFonts w:ascii="Symbol" w:hAnsi="Symbol" w:hint="default"/>
      </w:rPr>
    </w:lvl>
    <w:lvl w:ilvl="1" w:tplc="2E4A53AE" w:tentative="1">
      <w:start w:val="1"/>
      <w:numFmt w:val="bullet"/>
      <w:lvlText w:val="o"/>
      <w:lvlJc w:val="left"/>
      <w:pPr>
        <w:ind w:left="1440" w:hanging="360"/>
      </w:pPr>
      <w:rPr>
        <w:rFonts w:ascii="Courier New" w:hAnsi="Courier New" w:cs="Courier New" w:hint="default"/>
      </w:rPr>
    </w:lvl>
    <w:lvl w:ilvl="2" w:tplc="D3F60C36" w:tentative="1">
      <w:start w:val="1"/>
      <w:numFmt w:val="bullet"/>
      <w:lvlText w:val=""/>
      <w:lvlJc w:val="left"/>
      <w:pPr>
        <w:ind w:left="2160" w:hanging="360"/>
      </w:pPr>
      <w:rPr>
        <w:rFonts w:ascii="Wingdings" w:hAnsi="Wingdings" w:hint="default"/>
      </w:rPr>
    </w:lvl>
    <w:lvl w:ilvl="3" w:tplc="E94A5912" w:tentative="1">
      <w:start w:val="1"/>
      <w:numFmt w:val="bullet"/>
      <w:lvlText w:val=""/>
      <w:lvlJc w:val="left"/>
      <w:pPr>
        <w:ind w:left="2880" w:hanging="360"/>
      </w:pPr>
      <w:rPr>
        <w:rFonts w:ascii="Symbol" w:hAnsi="Symbol" w:hint="default"/>
      </w:rPr>
    </w:lvl>
    <w:lvl w:ilvl="4" w:tplc="76CA9856" w:tentative="1">
      <w:start w:val="1"/>
      <w:numFmt w:val="bullet"/>
      <w:lvlText w:val="o"/>
      <w:lvlJc w:val="left"/>
      <w:pPr>
        <w:ind w:left="3600" w:hanging="360"/>
      </w:pPr>
      <w:rPr>
        <w:rFonts w:ascii="Courier New" w:hAnsi="Courier New" w:cs="Courier New" w:hint="default"/>
      </w:rPr>
    </w:lvl>
    <w:lvl w:ilvl="5" w:tplc="A15E2D64" w:tentative="1">
      <w:start w:val="1"/>
      <w:numFmt w:val="bullet"/>
      <w:lvlText w:val=""/>
      <w:lvlJc w:val="left"/>
      <w:pPr>
        <w:ind w:left="4320" w:hanging="360"/>
      </w:pPr>
      <w:rPr>
        <w:rFonts w:ascii="Wingdings" w:hAnsi="Wingdings" w:hint="default"/>
      </w:rPr>
    </w:lvl>
    <w:lvl w:ilvl="6" w:tplc="9DD8FEA8" w:tentative="1">
      <w:start w:val="1"/>
      <w:numFmt w:val="bullet"/>
      <w:lvlText w:val=""/>
      <w:lvlJc w:val="left"/>
      <w:pPr>
        <w:ind w:left="5040" w:hanging="360"/>
      </w:pPr>
      <w:rPr>
        <w:rFonts w:ascii="Symbol" w:hAnsi="Symbol" w:hint="default"/>
      </w:rPr>
    </w:lvl>
    <w:lvl w:ilvl="7" w:tplc="09A2CB66" w:tentative="1">
      <w:start w:val="1"/>
      <w:numFmt w:val="bullet"/>
      <w:lvlText w:val="o"/>
      <w:lvlJc w:val="left"/>
      <w:pPr>
        <w:ind w:left="5760" w:hanging="360"/>
      </w:pPr>
      <w:rPr>
        <w:rFonts w:ascii="Courier New" w:hAnsi="Courier New" w:cs="Courier New" w:hint="default"/>
      </w:rPr>
    </w:lvl>
    <w:lvl w:ilvl="8" w:tplc="BD3AF20E" w:tentative="1">
      <w:start w:val="1"/>
      <w:numFmt w:val="bullet"/>
      <w:lvlText w:val=""/>
      <w:lvlJc w:val="left"/>
      <w:pPr>
        <w:ind w:left="6480" w:hanging="360"/>
      </w:pPr>
      <w:rPr>
        <w:rFonts w:ascii="Wingdings" w:hAnsi="Wingdings" w:hint="default"/>
      </w:rPr>
    </w:lvl>
  </w:abstractNum>
  <w:abstractNum w:abstractNumId="29" w15:restartNumberingAfterBreak="0">
    <w:nsid w:val="79340E6D"/>
    <w:multiLevelType w:val="hybridMultilevel"/>
    <w:tmpl w:val="29D664A8"/>
    <w:lvl w:ilvl="0" w:tplc="0D1078A6">
      <w:start w:val="1"/>
      <w:numFmt w:val="bullet"/>
      <w:lvlText w:val=""/>
      <w:lvlJc w:val="left"/>
      <w:pPr>
        <w:ind w:left="720" w:hanging="360"/>
      </w:pPr>
      <w:rPr>
        <w:rFonts w:ascii="Symbol" w:hAnsi="Symbol" w:hint="default"/>
      </w:rPr>
    </w:lvl>
    <w:lvl w:ilvl="1" w:tplc="101A3564">
      <w:start w:val="1"/>
      <w:numFmt w:val="bullet"/>
      <w:lvlText w:val="o"/>
      <w:lvlJc w:val="left"/>
      <w:pPr>
        <w:ind w:left="1440" w:hanging="360"/>
      </w:pPr>
      <w:rPr>
        <w:rFonts w:ascii="Courier New" w:hAnsi="Courier New" w:cs="Courier New" w:hint="default"/>
      </w:rPr>
    </w:lvl>
    <w:lvl w:ilvl="2" w:tplc="8702DF80">
      <w:start w:val="1"/>
      <w:numFmt w:val="bullet"/>
      <w:lvlText w:val=""/>
      <w:lvlJc w:val="left"/>
      <w:pPr>
        <w:ind w:left="2160" w:hanging="360"/>
      </w:pPr>
      <w:rPr>
        <w:rFonts w:ascii="Wingdings" w:hAnsi="Wingdings" w:hint="default"/>
      </w:rPr>
    </w:lvl>
    <w:lvl w:ilvl="3" w:tplc="B8A2A082">
      <w:start w:val="1"/>
      <w:numFmt w:val="bullet"/>
      <w:lvlText w:val=""/>
      <w:lvlJc w:val="left"/>
      <w:pPr>
        <w:ind w:left="2880" w:hanging="360"/>
      </w:pPr>
      <w:rPr>
        <w:rFonts w:ascii="Symbol" w:hAnsi="Symbol" w:hint="default"/>
      </w:rPr>
    </w:lvl>
    <w:lvl w:ilvl="4" w:tplc="325A1C70">
      <w:start w:val="1"/>
      <w:numFmt w:val="bullet"/>
      <w:lvlText w:val="o"/>
      <w:lvlJc w:val="left"/>
      <w:pPr>
        <w:ind w:left="3600" w:hanging="360"/>
      </w:pPr>
      <w:rPr>
        <w:rFonts w:ascii="Courier New" w:hAnsi="Courier New" w:cs="Courier New" w:hint="default"/>
      </w:rPr>
    </w:lvl>
    <w:lvl w:ilvl="5" w:tplc="37DC57E4">
      <w:start w:val="1"/>
      <w:numFmt w:val="bullet"/>
      <w:lvlText w:val=""/>
      <w:lvlJc w:val="left"/>
      <w:pPr>
        <w:ind w:left="4320" w:hanging="360"/>
      </w:pPr>
      <w:rPr>
        <w:rFonts w:ascii="Wingdings" w:hAnsi="Wingdings" w:hint="default"/>
      </w:rPr>
    </w:lvl>
    <w:lvl w:ilvl="6" w:tplc="3CA04228">
      <w:start w:val="1"/>
      <w:numFmt w:val="bullet"/>
      <w:lvlText w:val=""/>
      <w:lvlJc w:val="left"/>
      <w:pPr>
        <w:ind w:left="5040" w:hanging="360"/>
      </w:pPr>
      <w:rPr>
        <w:rFonts w:ascii="Symbol" w:hAnsi="Symbol" w:hint="default"/>
      </w:rPr>
    </w:lvl>
    <w:lvl w:ilvl="7" w:tplc="64242AA4">
      <w:start w:val="1"/>
      <w:numFmt w:val="bullet"/>
      <w:lvlText w:val="o"/>
      <w:lvlJc w:val="left"/>
      <w:pPr>
        <w:ind w:left="5760" w:hanging="360"/>
      </w:pPr>
      <w:rPr>
        <w:rFonts w:ascii="Courier New" w:hAnsi="Courier New" w:cs="Courier New" w:hint="default"/>
      </w:rPr>
    </w:lvl>
    <w:lvl w:ilvl="8" w:tplc="2354D2AA">
      <w:start w:val="1"/>
      <w:numFmt w:val="bullet"/>
      <w:lvlText w:val=""/>
      <w:lvlJc w:val="left"/>
      <w:pPr>
        <w:ind w:left="6480" w:hanging="360"/>
      </w:pPr>
      <w:rPr>
        <w:rFonts w:ascii="Wingdings" w:hAnsi="Wingdings" w:hint="default"/>
      </w:rPr>
    </w:lvl>
  </w:abstractNum>
  <w:abstractNum w:abstractNumId="30" w15:restartNumberingAfterBreak="0">
    <w:nsid w:val="7B274D1A"/>
    <w:multiLevelType w:val="hybridMultilevel"/>
    <w:tmpl w:val="76728092"/>
    <w:lvl w:ilvl="0" w:tplc="5446914C">
      <w:start w:val="1"/>
      <w:numFmt w:val="decimal"/>
      <w:lvlText w:val="%1."/>
      <w:lvlJc w:val="left"/>
      <w:pPr>
        <w:ind w:left="720" w:hanging="360"/>
      </w:pPr>
    </w:lvl>
    <w:lvl w:ilvl="1" w:tplc="A628F7F6">
      <w:start w:val="1"/>
      <w:numFmt w:val="lowerLetter"/>
      <w:lvlText w:val="(%2)"/>
      <w:lvlJc w:val="left"/>
      <w:pPr>
        <w:ind w:left="1440" w:hanging="360"/>
      </w:pPr>
      <w:rPr>
        <w:rFonts w:hint="default"/>
      </w:rPr>
    </w:lvl>
    <w:lvl w:ilvl="2" w:tplc="5D700CC2" w:tentative="1">
      <w:start w:val="1"/>
      <w:numFmt w:val="lowerRoman"/>
      <w:lvlText w:val="%3."/>
      <w:lvlJc w:val="right"/>
      <w:pPr>
        <w:ind w:left="2160" w:hanging="180"/>
      </w:pPr>
    </w:lvl>
    <w:lvl w:ilvl="3" w:tplc="C8D4265A" w:tentative="1">
      <w:start w:val="1"/>
      <w:numFmt w:val="decimal"/>
      <w:lvlText w:val="%4."/>
      <w:lvlJc w:val="left"/>
      <w:pPr>
        <w:ind w:left="2880" w:hanging="360"/>
      </w:pPr>
    </w:lvl>
    <w:lvl w:ilvl="4" w:tplc="B3FE95A0" w:tentative="1">
      <w:start w:val="1"/>
      <w:numFmt w:val="lowerLetter"/>
      <w:lvlText w:val="%5."/>
      <w:lvlJc w:val="left"/>
      <w:pPr>
        <w:ind w:left="3600" w:hanging="360"/>
      </w:pPr>
    </w:lvl>
    <w:lvl w:ilvl="5" w:tplc="976E025A" w:tentative="1">
      <w:start w:val="1"/>
      <w:numFmt w:val="lowerRoman"/>
      <w:lvlText w:val="%6."/>
      <w:lvlJc w:val="right"/>
      <w:pPr>
        <w:ind w:left="4320" w:hanging="180"/>
      </w:pPr>
    </w:lvl>
    <w:lvl w:ilvl="6" w:tplc="843A2570" w:tentative="1">
      <w:start w:val="1"/>
      <w:numFmt w:val="decimal"/>
      <w:lvlText w:val="%7."/>
      <w:lvlJc w:val="left"/>
      <w:pPr>
        <w:ind w:left="5040" w:hanging="360"/>
      </w:pPr>
    </w:lvl>
    <w:lvl w:ilvl="7" w:tplc="9A88F3B8" w:tentative="1">
      <w:start w:val="1"/>
      <w:numFmt w:val="lowerLetter"/>
      <w:lvlText w:val="%8."/>
      <w:lvlJc w:val="left"/>
      <w:pPr>
        <w:ind w:left="5760" w:hanging="360"/>
      </w:pPr>
    </w:lvl>
    <w:lvl w:ilvl="8" w:tplc="9A46DCBE" w:tentative="1">
      <w:start w:val="1"/>
      <w:numFmt w:val="lowerRoman"/>
      <w:lvlText w:val="%9."/>
      <w:lvlJc w:val="right"/>
      <w:pPr>
        <w:ind w:left="6480" w:hanging="180"/>
      </w:pPr>
    </w:lvl>
  </w:abstractNum>
  <w:abstractNum w:abstractNumId="31" w15:restartNumberingAfterBreak="0">
    <w:nsid w:val="7BDD143F"/>
    <w:multiLevelType w:val="hybridMultilevel"/>
    <w:tmpl w:val="4276FB0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26"/>
  </w:num>
  <w:num w:numId="5">
    <w:abstractNumId w:val="4"/>
  </w:num>
  <w:num w:numId="6">
    <w:abstractNumId w:val="8"/>
  </w:num>
  <w:num w:numId="7">
    <w:abstractNumId w:val="18"/>
  </w:num>
  <w:num w:numId="8">
    <w:abstractNumId w:val="2"/>
  </w:num>
  <w:num w:numId="9">
    <w:abstractNumId w:val="29"/>
  </w:num>
  <w:num w:numId="10">
    <w:abstractNumId w:val="3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7"/>
  </w:num>
  <w:num w:numId="14">
    <w:abstractNumId w:val="17"/>
  </w:num>
  <w:num w:numId="15">
    <w:abstractNumId w:val="12"/>
  </w:num>
  <w:num w:numId="16">
    <w:abstractNumId w:val="28"/>
  </w:num>
  <w:num w:numId="17">
    <w:abstractNumId w:val="15"/>
  </w:num>
  <w:num w:numId="18">
    <w:abstractNumId w:val="25"/>
  </w:num>
  <w:num w:numId="19">
    <w:abstractNumId w:val="13"/>
  </w:num>
  <w:num w:numId="20">
    <w:abstractNumId w:val="0"/>
  </w:num>
  <w:num w:numId="21">
    <w:abstractNumId w:val="9"/>
  </w:num>
  <w:num w:numId="22">
    <w:abstractNumId w:val="6"/>
  </w:num>
  <w:num w:numId="23">
    <w:abstractNumId w:val="20"/>
  </w:num>
  <w:num w:numId="24">
    <w:abstractNumId w:val="10"/>
  </w:num>
  <w:num w:numId="25">
    <w:abstractNumId w:val="21"/>
  </w:num>
  <w:num w:numId="26">
    <w:abstractNumId w:val="19"/>
  </w:num>
  <w:num w:numId="27">
    <w:abstractNumId w:val="24"/>
  </w:num>
  <w:num w:numId="28">
    <w:abstractNumId w:val="14"/>
  </w:num>
  <w:num w:numId="29">
    <w:abstractNumId w:val="7"/>
  </w:num>
  <w:num w:numId="30">
    <w:abstractNumId w:val="1"/>
  </w:num>
  <w:num w:numId="31">
    <w:abstractNumId w:val="22"/>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ocumentProtection w:edit="readOnly" w:enforcement="1" w:cryptProviderType="rsaAES" w:cryptAlgorithmClass="hash" w:cryptAlgorithmType="typeAny" w:cryptAlgorithmSid="14" w:cryptSpinCount="100000" w:hash="eZ6ruPAIltq3+uUr/TMs8w1lU4xf7c39gyHS02TPKv3Zc7+qmyeKtID+f2l5VyGu14zpI6kmc68b6LZs+/U5Rg==" w:salt="cbAHQWgeA29/KytfBq7qR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36"/>
    <w:rsid w:val="000118B8"/>
    <w:rsid w:val="00026829"/>
    <w:rsid w:val="00026D75"/>
    <w:rsid w:val="00034A52"/>
    <w:rsid w:val="00056162"/>
    <w:rsid w:val="00056F70"/>
    <w:rsid w:val="0007330E"/>
    <w:rsid w:val="00081976"/>
    <w:rsid w:val="00082D46"/>
    <w:rsid w:val="000870C4"/>
    <w:rsid w:val="0009267F"/>
    <w:rsid w:val="00096495"/>
    <w:rsid w:val="000A7F36"/>
    <w:rsid w:val="000B3F8D"/>
    <w:rsid w:val="000C43E8"/>
    <w:rsid w:val="000D54CE"/>
    <w:rsid w:val="000E20C1"/>
    <w:rsid w:val="000E7F10"/>
    <w:rsid w:val="001036A1"/>
    <w:rsid w:val="00123558"/>
    <w:rsid w:val="00124461"/>
    <w:rsid w:val="001307F3"/>
    <w:rsid w:val="00134408"/>
    <w:rsid w:val="00140835"/>
    <w:rsid w:val="00143C61"/>
    <w:rsid w:val="001471B3"/>
    <w:rsid w:val="001626D5"/>
    <w:rsid w:val="00164F81"/>
    <w:rsid w:val="001746FB"/>
    <w:rsid w:val="00177620"/>
    <w:rsid w:val="00181028"/>
    <w:rsid w:val="001B2E61"/>
    <w:rsid w:val="001B522A"/>
    <w:rsid w:val="001C0E30"/>
    <w:rsid w:val="001C69FA"/>
    <w:rsid w:val="001E7245"/>
    <w:rsid w:val="001E789D"/>
    <w:rsid w:val="001F001B"/>
    <w:rsid w:val="00210452"/>
    <w:rsid w:val="00211D10"/>
    <w:rsid w:val="00215390"/>
    <w:rsid w:val="00217261"/>
    <w:rsid w:val="00241660"/>
    <w:rsid w:val="00242AB9"/>
    <w:rsid w:val="00247DCD"/>
    <w:rsid w:val="002839EB"/>
    <w:rsid w:val="00286194"/>
    <w:rsid w:val="00286429"/>
    <w:rsid w:val="002A4D9D"/>
    <w:rsid w:val="002B37BE"/>
    <w:rsid w:val="002B67BF"/>
    <w:rsid w:val="002C5D1B"/>
    <w:rsid w:val="002F0C77"/>
    <w:rsid w:val="002F4E31"/>
    <w:rsid w:val="003011B1"/>
    <w:rsid w:val="00315F93"/>
    <w:rsid w:val="0033491B"/>
    <w:rsid w:val="0034697A"/>
    <w:rsid w:val="00347555"/>
    <w:rsid w:val="00347DC2"/>
    <w:rsid w:val="003647B8"/>
    <w:rsid w:val="00370DB5"/>
    <w:rsid w:val="00377402"/>
    <w:rsid w:val="003A63D0"/>
    <w:rsid w:val="003B174E"/>
    <w:rsid w:val="003D06B1"/>
    <w:rsid w:val="003D0D6B"/>
    <w:rsid w:val="003E1F6D"/>
    <w:rsid w:val="003E5E2F"/>
    <w:rsid w:val="003E6625"/>
    <w:rsid w:val="003F2D8E"/>
    <w:rsid w:val="003F39C0"/>
    <w:rsid w:val="003F4CA6"/>
    <w:rsid w:val="00402476"/>
    <w:rsid w:val="00412217"/>
    <w:rsid w:val="0042098D"/>
    <w:rsid w:val="004441EF"/>
    <w:rsid w:val="00451169"/>
    <w:rsid w:val="00452FAA"/>
    <w:rsid w:val="004566C4"/>
    <w:rsid w:val="00464D23"/>
    <w:rsid w:val="00467852"/>
    <w:rsid w:val="00474371"/>
    <w:rsid w:val="00486C10"/>
    <w:rsid w:val="0049484E"/>
    <w:rsid w:val="00497188"/>
    <w:rsid w:val="004B2113"/>
    <w:rsid w:val="004B5289"/>
    <w:rsid w:val="004B7338"/>
    <w:rsid w:val="004B7BDF"/>
    <w:rsid w:val="004C24C0"/>
    <w:rsid w:val="004C337D"/>
    <w:rsid w:val="004C3423"/>
    <w:rsid w:val="004D063F"/>
    <w:rsid w:val="004E2B9C"/>
    <w:rsid w:val="004F4801"/>
    <w:rsid w:val="004F6B6A"/>
    <w:rsid w:val="005147C8"/>
    <w:rsid w:val="00521693"/>
    <w:rsid w:val="005318A3"/>
    <w:rsid w:val="00535849"/>
    <w:rsid w:val="00546FF2"/>
    <w:rsid w:val="005558BB"/>
    <w:rsid w:val="005635BF"/>
    <w:rsid w:val="00564717"/>
    <w:rsid w:val="00564C25"/>
    <w:rsid w:val="0056643E"/>
    <w:rsid w:val="00577D72"/>
    <w:rsid w:val="005913A5"/>
    <w:rsid w:val="0059760B"/>
    <w:rsid w:val="005A0315"/>
    <w:rsid w:val="005B2B28"/>
    <w:rsid w:val="005D024C"/>
    <w:rsid w:val="005D543E"/>
    <w:rsid w:val="005D7460"/>
    <w:rsid w:val="005F0055"/>
    <w:rsid w:val="005F51F6"/>
    <w:rsid w:val="00620350"/>
    <w:rsid w:val="00621EF6"/>
    <w:rsid w:val="00624A0F"/>
    <w:rsid w:val="00624B12"/>
    <w:rsid w:val="00625548"/>
    <w:rsid w:val="00635198"/>
    <w:rsid w:val="006366AF"/>
    <w:rsid w:val="00636DE4"/>
    <w:rsid w:val="006416AD"/>
    <w:rsid w:val="006458CC"/>
    <w:rsid w:val="00645A87"/>
    <w:rsid w:val="0066105D"/>
    <w:rsid w:val="00672F04"/>
    <w:rsid w:val="0069492E"/>
    <w:rsid w:val="0069613D"/>
    <w:rsid w:val="006A0E06"/>
    <w:rsid w:val="006B27EE"/>
    <w:rsid w:val="006B7744"/>
    <w:rsid w:val="006D42A8"/>
    <w:rsid w:val="006D4ACD"/>
    <w:rsid w:val="006E384D"/>
    <w:rsid w:val="00707E74"/>
    <w:rsid w:val="0072212D"/>
    <w:rsid w:val="007579F1"/>
    <w:rsid w:val="007646B4"/>
    <w:rsid w:val="00765C07"/>
    <w:rsid w:val="00771DEF"/>
    <w:rsid w:val="007736D9"/>
    <w:rsid w:val="00787225"/>
    <w:rsid w:val="00797774"/>
    <w:rsid w:val="007A053E"/>
    <w:rsid w:val="007F77A0"/>
    <w:rsid w:val="00810811"/>
    <w:rsid w:val="008132FC"/>
    <w:rsid w:val="008323E9"/>
    <w:rsid w:val="00837011"/>
    <w:rsid w:val="00843BCD"/>
    <w:rsid w:val="0085388A"/>
    <w:rsid w:val="00875AC6"/>
    <w:rsid w:val="008853EB"/>
    <w:rsid w:val="00886BB9"/>
    <w:rsid w:val="00892576"/>
    <w:rsid w:val="008D3B42"/>
    <w:rsid w:val="008E2B66"/>
    <w:rsid w:val="008F0919"/>
    <w:rsid w:val="008F0BC0"/>
    <w:rsid w:val="008F1221"/>
    <w:rsid w:val="008F4F21"/>
    <w:rsid w:val="009050D5"/>
    <w:rsid w:val="00914628"/>
    <w:rsid w:val="00940F38"/>
    <w:rsid w:val="00951780"/>
    <w:rsid w:val="009529C3"/>
    <w:rsid w:val="009717A0"/>
    <w:rsid w:val="009822C5"/>
    <w:rsid w:val="00986A66"/>
    <w:rsid w:val="00986EF3"/>
    <w:rsid w:val="00994466"/>
    <w:rsid w:val="009A2564"/>
    <w:rsid w:val="009F5AF2"/>
    <w:rsid w:val="00A141CF"/>
    <w:rsid w:val="00A142C5"/>
    <w:rsid w:val="00A20B76"/>
    <w:rsid w:val="00A214EB"/>
    <w:rsid w:val="00A53E1E"/>
    <w:rsid w:val="00A66F15"/>
    <w:rsid w:val="00A74E96"/>
    <w:rsid w:val="00A80CCD"/>
    <w:rsid w:val="00A86E56"/>
    <w:rsid w:val="00A97EBC"/>
    <w:rsid w:val="00AB2BD7"/>
    <w:rsid w:val="00AE31EC"/>
    <w:rsid w:val="00AF685F"/>
    <w:rsid w:val="00AF6E67"/>
    <w:rsid w:val="00B00525"/>
    <w:rsid w:val="00B04054"/>
    <w:rsid w:val="00B11204"/>
    <w:rsid w:val="00B23648"/>
    <w:rsid w:val="00B25564"/>
    <w:rsid w:val="00B357AF"/>
    <w:rsid w:val="00B37627"/>
    <w:rsid w:val="00B7273B"/>
    <w:rsid w:val="00B72F28"/>
    <w:rsid w:val="00B73009"/>
    <w:rsid w:val="00B832AD"/>
    <w:rsid w:val="00B9563E"/>
    <w:rsid w:val="00BB39C7"/>
    <w:rsid w:val="00BB5A36"/>
    <w:rsid w:val="00BC0545"/>
    <w:rsid w:val="00BC0FBC"/>
    <w:rsid w:val="00BD3A6F"/>
    <w:rsid w:val="00BF3E69"/>
    <w:rsid w:val="00BF67B8"/>
    <w:rsid w:val="00C07533"/>
    <w:rsid w:val="00C11809"/>
    <w:rsid w:val="00C132EF"/>
    <w:rsid w:val="00C159AE"/>
    <w:rsid w:val="00C17AC3"/>
    <w:rsid w:val="00C41EEA"/>
    <w:rsid w:val="00C50F82"/>
    <w:rsid w:val="00C5197A"/>
    <w:rsid w:val="00C519C4"/>
    <w:rsid w:val="00C57F86"/>
    <w:rsid w:val="00C7377C"/>
    <w:rsid w:val="00C832FE"/>
    <w:rsid w:val="00C83B56"/>
    <w:rsid w:val="00CA6495"/>
    <w:rsid w:val="00CB3A94"/>
    <w:rsid w:val="00CB75AA"/>
    <w:rsid w:val="00CC3DFC"/>
    <w:rsid w:val="00CD1411"/>
    <w:rsid w:val="00CD4134"/>
    <w:rsid w:val="00CE1659"/>
    <w:rsid w:val="00CF29CE"/>
    <w:rsid w:val="00CF5AB0"/>
    <w:rsid w:val="00CF6693"/>
    <w:rsid w:val="00D07598"/>
    <w:rsid w:val="00D13831"/>
    <w:rsid w:val="00D25759"/>
    <w:rsid w:val="00D27195"/>
    <w:rsid w:val="00D62EF6"/>
    <w:rsid w:val="00D72246"/>
    <w:rsid w:val="00D82E7B"/>
    <w:rsid w:val="00D867F2"/>
    <w:rsid w:val="00D91A82"/>
    <w:rsid w:val="00D92E4D"/>
    <w:rsid w:val="00D93F52"/>
    <w:rsid w:val="00DB48F5"/>
    <w:rsid w:val="00DB6401"/>
    <w:rsid w:val="00DC08B9"/>
    <w:rsid w:val="00DC1001"/>
    <w:rsid w:val="00DC40E5"/>
    <w:rsid w:val="00DC711E"/>
    <w:rsid w:val="00DD6B46"/>
    <w:rsid w:val="00DE6107"/>
    <w:rsid w:val="00DE7CCA"/>
    <w:rsid w:val="00DF0421"/>
    <w:rsid w:val="00DF5E54"/>
    <w:rsid w:val="00E110F1"/>
    <w:rsid w:val="00E26DB5"/>
    <w:rsid w:val="00E3149E"/>
    <w:rsid w:val="00E379A3"/>
    <w:rsid w:val="00E750D0"/>
    <w:rsid w:val="00E75225"/>
    <w:rsid w:val="00E82874"/>
    <w:rsid w:val="00E83C46"/>
    <w:rsid w:val="00E83E5F"/>
    <w:rsid w:val="00E95E39"/>
    <w:rsid w:val="00EC10FA"/>
    <w:rsid w:val="00ED731B"/>
    <w:rsid w:val="00EE7B37"/>
    <w:rsid w:val="00EF03C6"/>
    <w:rsid w:val="00F02E78"/>
    <w:rsid w:val="00F13F80"/>
    <w:rsid w:val="00F25518"/>
    <w:rsid w:val="00F25A81"/>
    <w:rsid w:val="00F3722C"/>
    <w:rsid w:val="00F436AF"/>
    <w:rsid w:val="00F46D7D"/>
    <w:rsid w:val="00F55B52"/>
    <w:rsid w:val="00F658DD"/>
    <w:rsid w:val="00F72166"/>
    <w:rsid w:val="00F86A76"/>
    <w:rsid w:val="00F92C65"/>
    <w:rsid w:val="00FA16DD"/>
    <w:rsid w:val="00FA6160"/>
    <w:rsid w:val="00FB4B4A"/>
    <w:rsid w:val="00FC0D49"/>
    <w:rsid w:val="00FE17F1"/>
    <w:rsid w:val="00FE4CD5"/>
    <w:rsid w:val="00FF0758"/>
    <w:rsid w:val="00FF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155D"/>
  <w15:chartTrackingRefBased/>
  <w15:docId w15:val="{FA9B153B-090E-411E-B2F4-A262350F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CA"/>
  </w:style>
  <w:style w:type="paragraph" w:styleId="1">
    <w:name w:val="heading 1"/>
    <w:basedOn w:val="a"/>
    <w:next w:val="a"/>
    <w:link w:val="10"/>
    <w:uiPriority w:val="9"/>
    <w:qFormat/>
    <w:rsid w:val="00FA6160"/>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AF2"/>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5AF2"/>
    <w:pPr>
      <w:spacing w:after="0" w:line="240" w:lineRule="auto"/>
      <w:ind w:left="720"/>
      <w:contextualSpacing/>
    </w:pPr>
    <w:rPr>
      <w:rFonts w:ascii="Times New Roman" w:eastAsia="PMingLiU" w:hAnsi="Times New Roman" w:cs="Times New Roman"/>
      <w:lang w:val="en-US"/>
    </w:rPr>
  </w:style>
  <w:style w:type="character" w:styleId="a5">
    <w:name w:val="Hyperlink"/>
    <w:basedOn w:val="a0"/>
    <w:uiPriority w:val="99"/>
    <w:unhideWhenUsed/>
    <w:rsid w:val="00636DE4"/>
    <w:rPr>
      <w:color w:val="0563C1" w:themeColor="hyperlink"/>
      <w:u w:val="single"/>
    </w:rPr>
  </w:style>
  <w:style w:type="paragraph" w:styleId="a6">
    <w:name w:val="header"/>
    <w:basedOn w:val="a"/>
    <w:link w:val="a7"/>
    <w:uiPriority w:val="99"/>
    <w:unhideWhenUsed/>
    <w:rsid w:val="00D257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5759"/>
  </w:style>
  <w:style w:type="paragraph" w:styleId="a8">
    <w:name w:val="footer"/>
    <w:basedOn w:val="a"/>
    <w:link w:val="a9"/>
    <w:uiPriority w:val="99"/>
    <w:unhideWhenUsed/>
    <w:rsid w:val="00D257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5759"/>
  </w:style>
  <w:style w:type="character" w:styleId="aa">
    <w:name w:val="FollowedHyperlink"/>
    <w:basedOn w:val="a0"/>
    <w:uiPriority w:val="99"/>
    <w:semiHidden/>
    <w:unhideWhenUsed/>
    <w:rsid w:val="00E26DB5"/>
    <w:rPr>
      <w:color w:val="954F72" w:themeColor="followedHyperlink"/>
      <w:u w:val="single"/>
    </w:rPr>
  </w:style>
  <w:style w:type="character" w:styleId="ab">
    <w:name w:val="Subtle Emphasis"/>
    <w:basedOn w:val="a0"/>
    <w:uiPriority w:val="19"/>
    <w:qFormat/>
    <w:rsid w:val="005318A3"/>
    <w:rPr>
      <w:i/>
      <w:iCs/>
      <w:color w:val="404040" w:themeColor="text1" w:themeTint="BF"/>
    </w:rPr>
  </w:style>
  <w:style w:type="character" w:customStyle="1" w:styleId="UnresolvedMention">
    <w:name w:val="Unresolved Mention"/>
    <w:basedOn w:val="a0"/>
    <w:uiPriority w:val="99"/>
    <w:rsid w:val="00451169"/>
    <w:rPr>
      <w:color w:val="605E5C"/>
      <w:shd w:val="clear" w:color="auto" w:fill="E1DFDD"/>
    </w:rPr>
  </w:style>
  <w:style w:type="paragraph" w:customStyle="1" w:styleId="CellBody">
    <w:name w:val="CellBody"/>
    <w:basedOn w:val="a"/>
    <w:rsid w:val="007F77A0"/>
    <w:pPr>
      <w:spacing w:before="40" w:after="40" w:line="290" w:lineRule="auto"/>
    </w:pPr>
    <w:rPr>
      <w:rFonts w:ascii="Times New Roman" w:eastAsia="Times New Roman" w:hAnsi="Times New Roman" w:cs="Times New Roman"/>
      <w:kern w:val="20"/>
      <w:sz w:val="20"/>
      <w:szCs w:val="20"/>
      <w:lang w:val="en-GB"/>
    </w:rPr>
  </w:style>
  <w:style w:type="paragraph" w:customStyle="1" w:styleId="CellHead">
    <w:name w:val="CellHead"/>
    <w:basedOn w:val="a"/>
    <w:rsid w:val="007F77A0"/>
    <w:pPr>
      <w:keepNext/>
      <w:spacing w:before="40" w:after="120" w:line="290" w:lineRule="auto"/>
    </w:pPr>
    <w:rPr>
      <w:rFonts w:ascii="Times New Roman" w:eastAsia="Times New Roman" w:hAnsi="Times New Roman" w:cs="Times New Roman"/>
      <w:b/>
      <w:kern w:val="20"/>
      <w:sz w:val="20"/>
      <w:szCs w:val="20"/>
      <w:lang w:val="en-GB"/>
    </w:rPr>
  </w:style>
  <w:style w:type="paragraph" w:styleId="ac">
    <w:name w:val="footnote text"/>
    <w:basedOn w:val="a"/>
    <w:link w:val="ad"/>
    <w:uiPriority w:val="99"/>
    <w:semiHidden/>
    <w:unhideWhenUsed/>
    <w:rsid w:val="00A66F15"/>
    <w:pPr>
      <w:spacing w:after="0" w:line="240" w:lineRule="auto"/>
    </w:pPr>
    <w:rPr>
      <w:sz w:val="20"/>
      <w:szCs w:val="20"/>
    </w:rPr>
  </w:style>
  <w:style w:type="character" w:customStyle="1" w:styleId="ad">
    <w:name w:val="Текст сноски Знак"/>
    <w:basedOn w:val="a0"/>
    <w:link w:val="ac"/>
    <w:uiPriority w:val="99"/>
    <w:semiHidden/>
    <w:rsid w:val="00A66F15"/>
    <w:rPr>
      <w:sz w:val="20"/>
      <w:szCs w:val="20"/>
    </w:rPr>
  </w:style>
  <w:style w:type="character" w:styleId="ae">
    <w:name w:val="footnote reference"/>
    <w:basedOn w:val="a0"/>
    <w:uiPriority w:val="99"/>
    <w:semiHidden/>
    <w:unhideWhenUsed/>
    <w:rsid w:val="00A66F15"/>
    <w:rPr>
      <w:vertAlign w:val="superscript"/>
    </w:rPr>
  </w:style>
  <w:style w:type="character" w:styleId="af">
    <w:name w:val="annotation reference"/>
    <w:basedOn w:val="a0"/>
    <w:uiPriority w:val="99"/>
    <w:semiHidden/>
    <w:unhideWhenUsed/>
    <w:rsid w:val="005B2B28"/>
    <w:rPr>
      <w:sz w:val="16"/>
      <w:szCs w:val="16"/>
    </w:rPr>
  </w:style>
  <w:style w:type="paragraph" w:styleId="af0">
    <w:name w:val="annotation text"/>
    <w:basedOn w:val="a"/>
    <w:link w:val="af1"/>
    <w:uiPriority w:val="99"/>
    <w:unhideWhenUsed/>
    <w:rsid w:val="005B2B28"/>
    <w:pPr>
      <w:spacing w:line="240" w:lineRule="auto"/>
    </w:pPr>
    <w:rPr>
      <w:sz w:val="20"/>
      <w:szCs w:val="20"/>
    </w:rPr>
  </w:style>
  <w:style w:type="character" w:customStyle="1" w:styleId="af1">
    <w:name w:val="Текст примечания Знак"/>
    <w:basedOn w:val="a0"/>
    <w:link w:val="af0"/>
    <w:uiPriority w:val="99"/>
    <w:rsid w:val="005B2B28"/>
    <w:rPr>
      <w:sz w:val="20"/>
      <w:szCs w:val="20"/>
    </w:rPr>
  </w:style>
  <w:style w:type="paragraph" w:styleId="af2">
    <w:name w:val="annotation subject"/>
    <w:basedOn w:val="af0"/>
    <w:next w:val="af0"/>
    <w:link w:val="af3"/>
    <w:uiPriority w:val="99"/>
    <w:semiHidden/>
    <w:unhideWhenUsed/>
    <w:rsid w:val="005B2B28"/>
    <w:rPr>
      <w:b/>
      <w:bCs/>
    </w:rPr>
  </w:style>
  <w:style w:type="character" w:customStyle="1" w:styleId="af3">
    <w:name w:val="Тема примечания Знак"/>
    <w:basedOn w:val="af1"/>
    <w:link w:val="af2"/>
    <w:uiPriority w:val="99"/>
    <w:semiHidden/>
    <w:rsid w:val="005B2B28"/>
    <w:rPr>
      <w:b/>
      <w:bCs/>
      <w:sz w:val="20"/>
      <w:szCs w:val="20"/>
    </w:rPr>
  </w:style>
  <w:style w:type="paragraph" w:customStyle="1" w:styleId="Level1Heading">
    <w:name w:val="Level 1 Heading"/>
    <w:basedOn w:val="af4"/>
    <w:next w:val="a"/>
    <w:uiPriority w:val="19"/>
    <w:qFormat/>
    <w:rsid w:val="008323E9"/>
    <w:pPr>
      <w:keepNext/>
      <w:numPr>
        <w:numId w:val="6"/>
      </w:numPr>
      <w:tabs>
        <w:tab w:val="num" w:pos="360"/>
      </w:tabs>
      <w:spacing w:after="240" w:line="276" w:lineRule="auto"/>
      <w:ind w:left="0" w:firstLine="0"/>
      <w:jc w:val="both"/>
      <w:outlineLvl w:val="0"/>
    </w:pPr>
    <w:rPr>
      <w:rFonts w:ascii="Times New Roman Bold" w:hAnsi="Times New Roman Bold"/>
      <w:b/>
      <w:bCs/>
      <w:szCs w:val="24"/>
      <w:lang w:val="en-GB"/>
    </w:rPr>
  </w:style>
  <w:style w:type="paragraph" w:customStyle="1" w:styleId="Level2Number">
    <w:name w:val="Level 2 Number"/>
    <w:basedOn w:val="af4"/>
    <w:uiPriority w:val="19"/>
    <w:qFormat/>
    <w:rsid w:val="008323E9"/>
    <w:pPr>
      <w:numPr>
        <w:ilvl w:val="1"/>
        <w:numId w:val="6"/>
      </w:numPr>
      <w:tabs>
        <w:tab w:val="num" w:pos="360"/>
      </w:tabs>
      <w:spacing w:after="240" w:line="276" w:lineRule="auto"/>
      <w:ind w:left="0" w:firstLine="0"/>
      <w:jc w:val="both"/>
    </w:pPr>
    <w:rPr>
      <w:sz w:val="20"/>
      <w:szCs w:val="20"/>
      <w:lang w:val="en-GB"/>
    </w:rPr>
  </w:style>
  <w:style w:type="paragraph" w:customStyle="1" w:styleId="Level3Number">
    <w:name w:val="Level 3 Number"/>
    <w:basedOn w:val="af4"/>
    <w:uiPriority w:val="19"/>
    <w:qFormat/>
    <w:rsid w:val="008323E9"/>
    <w:pPr>
      <w:numPr>
        <w:ilvl w:val="2"/>
        <w:numId w:val="6"/>
      </w:numPr>
      <w:tabs>
        <w:tab w:val="num" w:pos="360"/>
      </w:tabs>
      <w:spacing w:after="240" w:line="276" w:lineRule="auto"/>
      <w:ind w:left="0" w:firstLine="0"/>
      <w:jc w:val="both"/>
    </w:pPr>
    <w:rPr>
      <w:rFonts w:ascii="Times New Roman" w:hAnsi="Times New Roman"/>
      <w:sz w:val="24"/>
      <w:szCs w:val="20"/>
      <w:lang w:val="en-GB"/>
    </w:rPr>
  </w:style>
  <w:style w:type="paragraph" w:styleId="af4">
    <w:name w:val="Body Text"/>
    <w:basedOn w:val="a"/>
    <w:link w:val="af5"/>
    <w:uiPriority w:val="99"/>
    <w:semiHidden/>
    <w:unhideWhenUsed/>
    <w:rsid w:val="008323E9"/>
    <w:pPr>
      <w:spacing w:after="120"/>
    </w:pPr>
  </w:style>
  <w:style w:type="character" w:customStyle="1" w:styleId="af5">
    <w:name w:val="Основной текст Знак"/>
    <w:basedOn w:val="a0"/>
    <w:link w:val="af4"/>
    <w:uiPriority w:val="99"/>
    <w:semiHidden/>
    <w:rsid w:val="008323E9"/>
  </w:style>
  <w:style w:type="character" w:customStyle="1" w:styleId="10">
    <w:name w:val="Заголовок 1 Знак"/>
    <w:basedOn w:val="a0"/>
    <w:link w:val="1"/>
    <w:uiPriority w:val="9"/>
    <w:rsid w:val="00FA6160"/>
    <w:rPr>
      <w:rFonts w:asciiTheme="majorHAnsi" w:eastAsiaTheme="majorEastAsia" w:hAnsiTheme="majorHAnsi" w:cstheme="majorBidi"/>
      <w:color w:val="2E74B5" w:themeColor="accent1" w:themeShade="BF"/>
      <w:sz w:val="32"/>
      <w:szCs w:val="32"/>
      <w:lang w:val="en-GB"/>
    </w:rPr>
  </w:style>
  <w:style w:type="paragraph" w:customStyle="1" w:styleId="Default">
    <w:name w:val="Default"/>
    <w:rsid w:val="00FA6160"/>
    <w:pPr>
      <w:autoSpaceDE w:val="0"/>
      <w:autoSpaceDN w:val="0"/>
      <w:adjustRightInd w:val="0"/>
      <w:spacing w:after="0" w:line="240" w:lineRule="auto"/>
    </w:pPr>
    <w:rPr>
      <w:rFonts w:ascii="Arial" w:hAnsi="Arial" w:cs="Arial"/>
      <w:color w:val="000000"/>
      <w:sz w:val="24"/>
      <w:szCs w:val="24"/>
    </w:rPr>
  </w:style>
  <w:style w:type="character" w:styleId="af6">
    <w:name w:val="Placeholder Text"/>
    <w:basedOn w:val="a0"/>
    <w:uiPriority w:val="99"/>
    <w:semiHidden/>
    <w:rsid w:val="00FA6160"/>
    <w:rPr>
      <w:color w:val="808080"/>
    </w:rPr>
  </w:style>
  <w:style w:type="paragraph" w:customStyle="1" w:styleId="DocID">
    <w:name w:val="DocID"/>
    <w:basedOn w:val="a8"/>
    <w:link w:val="DocIDChar"/>
    <w:rsid w:val="00FA6160"/>
    <w:rPr>
      <w:rFonts w:ascii="Verdana" w:eastAsia="Times New Roman" w:hAnsi="Verdana" w:cs="Times New Roman"/>
      <w:bCs/>
      <w:color w:val="FFFFFF"/>
      <w:sz w:val="16"/>
      <w:szCs w:val="20"/>
      <w:lang w:val="en-GB"/>
    </w:rPr>
  </w:style>
  <w:style w:type="character" w:customStyle="1" w:styleId="DocIDChar">
    <w:name w:val="DocID Char"/>
    <w:basedOn w:val="a0"/>
    <w:link w:val="DocID"/>
    <w:rsid w:val="00FA6160"/>
    <w:rPr>
      <w:rFonts w:ascii="Verdana" w:eastAsia="Times New Roman" w:hAnsi="Verdana" w:cs="Times New Roman"/>
      <w:bCs/>
      <w:color w:val="FFFFFF"/>
      <w:sz w:val="16"/>
      <w:szCs w:val="20"/>
      <w:lang w:val="en-GB"/>
    </w:rPr>
  </w:style>
  <w:style w:type="paragraph" w:styleId="af7">
    <w:name w:val="Balloon Text"/>
    <w:basedOn w:val="a"/>
    <w:link w:val="af8"/>
    <w:uiPriority w:val="99"/>
    <w:semiHidden/>
    <w:unhideWhenUsed/>
    <w:rsid w:val="00FA6160"/>
    <w:pPr>
      <w:spacing w:after="0" w:line="240" w:lineRule="auto"/>
      <w:jc w:val="both"/>
    </w:pPr>
    <w:rPr>
      <w:rFonts w:ascii="Segoe UI" w:hAnsi="Segoe UI" w:cs="Segoe UI"/>
      <w:sz w:val="18"/>
      <w:szCs w:val="18"/>
      <w:lang w:val="en-GB"/>
    </w:rPr>
  </w:style>
  <w:style w:type="character" w:customStyle="1" w:styleId="af8">
    <w:name w:val="Текст выноски Знак"/>
    <w:basedOn w:val="a0"/>
    <w:link w:val="af7"/>
    <w:uiPriority w:val="99"/>
    <w:semiHidden/>
    <w:rsid w:val="00FA6160"/>
    <w:rPr>
      <w:rFonts w:ascii="Segoe UI" w:hAnsi="Segoe UI" w:cs="Segoe UI"/>
      <w:sz w:val="18"/>
      <w:szCs w:val="18"/>
      <w:lang w:val="en-GB"/>
    </w:rPr>
  </w:style>
  <w:style w:type="table" w:customStyle="1" w:styleId="TableGrid1">
    <w:name w:val="Table Grid1"/>
    <w:basedOn w:val="a1"/>
    <w:next w:val="a3"/>
    <w:uiPriority w:val="39"/>
    <w:rsid w:val="00FA616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FA6160"/>
    <w:rPr>
      <w:color w:val="605E5C"/>
      <w:shd w:val="clear" w:color="auto" w:fill="E1DFDD"/>
    </w:rPr>
  </w:style>
  <w:style w:type="paragraph" w:styleId="af9">
    <w:name w:val="TOC Heading"/>
    <w:basedOn w:val="1"/>
    <w:next w:val="a"/>
    <w:uiPriority w:val="39"/>
    <w:unhideWhenUsed/>
    <w:qFormat/>
    <w:rsid w:val="00FA6160"/>
    <w:pPr>
      <w:spacing w:line="259" w:lineRule="auto"/>
      <w:jc w:val="left"/>
      <w:outlineLvl w:val="9"/>
    </w:pPr>
    <w:rPr>
      <w:lang w:val="en-US"/>
    </w:rPr>
  </w:style>
  <w:style w:type="paragraph" w:styleId="11">
    <w:name w:val="toc 1"/>
    <w:basedOn w:val="a"/>
    <w:next w:val="a"/>
    <w:autoRedefine/>
    <w:uiPriority w:val="39"/>
    <w:unhideWhenUsed/>
    <w:rsid w:val="00FA6160"/>
    <w:pPr>
      <w:spacing w:after="100" w:line="240" w:lineRule="auto"/>
      <w:jc w:val="both"/>
    </w:pPr>
    <w:rPr>
      <w:rFonts w:ascii="Arial" w:hAnsi="Arial"/>
      <w:sz w:val="20"/>
      <w:lang w:val="en-GB"/>
    </w:rPr>
  </w:style>
  <w:style w:type="paragraph" w:styleId="afa">
    <w:name w:val="Revision"/>
    <w:hidden/>
    <w:uiPriority w:val="99"/>
    <w:semiHidden/>
    <w:rsid w:val="00FA6160"/>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5049">
      <w:bodyDiv w:val="1"/>
      <w:marLeft w:val="0"/>
      <w:marRight w:val="0"/>
      <w:marTop w:val="0"/>
      <w:marBottom w:val="0"/>
      <w:divBdr>
        <w:top w:val="none" w:sz="0" w:space="0" w:color="auto"/>
        <w:left w:val="none" w:sz="0" w:space="0" w:color="auto"/>
        <w:bottom w:val="none" w:sz="0" w:space="0" w:color="auto"/>
        <w:right w:val="none" w:sz="0" w:space="0" w:color="auto"/>
      </w:divBdr>
      <w:divsChild>
        <w:div w:id="440803335">
          <w:marLeft w:val="0"/>
          <w:marRight w:val="0"/>
          <w:marTop w:val="0"/>
          <w:marBottom w:val="0"/>
          <w:divBdr>
            <w:top w:val="none" w:sz="0" w:space="0" w:color="auto"/>
            <w:left w:val="none" w:sz="0" w:space="0" w:color="auto"/>
            <w:bottom w:val="none" w:sz="0" w:space="0" w:color="auto"/>
            <w:right w:val="none" w:sz="0" w:space="0" w:color="auto"/>
          </w:divBdr>
        </w:div>
      </w:divsChild>
    </w:div>
    <w:div w:id="1538347821">
      <w:bodyDiv w:val="1"/>
      <w:marLeft w:val="0"/>
      <w:marRight w:val="0"/>
      <w:marTop w:val="0"/>
      <w:marBottom w:val="0"/>
      <w:divBdr>
        <w:top w:val="none" w:sz="0" w:space="0" w:color="auto"/>
        <w:left w:val="none" w:sz="0" w:space="0" w:color="auto"/>
        <w:bottom w:val="none" w:sz="0" w:space="0" w:color="auto"/>
        <w:right w:val="none" w:sz="0" w:space="0" w:color="auto"/>
      </w:divBdr>
    </w:div>
    <w:div w:id="1822457425">
      <w:bodyDiv w:val="1"/>
      <w:marLeft w:val="0"/>
      <w:marRight w:val="0"/>
      <w:marTop w:val="0"/>
      <w:marBottom w:val="0"/>
      <w:divBdr>
        <w:top w:val="none" w:sz="0" w:space="0" w:color="auto"/>
        <w:left w:val="none" w:sz="0" w:space="0" w:color="auto"/>
        <w:bottom w:val="none" w:sz="0" w:space="0" w:color="auto"/>
        <w:right w:val="none" w:sz="0" w:space="0" w:color="auto"/>
      </w:divBdr>
    </w:div>
    <w:div w:id="1902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cs.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irect.euronext.com/api/PublicAnnouncements/RISDocument/20231120%20BCS%20-%20Direct%20Payment%20Option%20Announcement%20-%20Series%2034.pdf?id=cac5e7ff-7572-4be6-84a8-419a13c3f4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75DD-DEAF-4295-9A39-079EB9B6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5742</Words>
  <Characters>32731</Characters>
  <Application>Microsoft Office Word</Application>
  <DocSecurity>8</DocSecurity>
  <Lines>272</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 Dzyubanova</dc:creator>
  <cp:lastModifiedBy>Соломахина Людмила Сергеевна</cp:lastModifiedBy>
  <cp:revision>3</cp:revision>
  <dcterms:created xsi:type="dcterms:W3CDTF">2023-11-23T17:36:00Z</dcterms:created>
  <dcterms:modified xsi:type="dcterms:W3CDTF">2023-11-24T12:15:00Z</dcterms:modified>
</cp:coreProperties>
</file>